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34" w:rsidRPr="004F4AFC" w:rsidRDefault="00D40334" w:rsidP="00D40334">
      <w:pPr>
        <w:jc w:val="center"/>
        <w:rPr>
          <w:b/>
          <w:bCs/>
          <w:color w:val="4472C4"/>
          <w:sz w:val="28"/>
          <w:szCs w:val="28"/>
        </w:rPr>
      </w:pPr>
      <w:proofErr w:type="spellStart"/>
      <w:r w:rsidRPr="004F4AFC">
        <w:rPr>
          <w:b/>
          <w:bCs/>
          <w:color w:val="4472C4"/>
          <w:sz w:val="28"/>
          <w:szCs w:val="28"/>
        </w:rPr>
        <w:t>Laboratorio</w:t>
      </w:r>
      <w:proofErr w:type="spellEnd"/>
      <w:r w:rsidRPr="004F4AFC">
        <w:rPr>
          <w:b/>
          <w:bCs/>
          <w:color w:val="4472C4"/>
          <w:sz w:val="28"/>
          <w:szCs w:val="28"/>
        </w:rPr>
        <w:t xml:space="preserve"> di </w:t>
      </w:r>
      <w:proofErr w:type="spellStart"/>
      <w:r w:rsidRPr="004F4AFC">
        <w:rPr>
          <w:b/>
          <w:bCs/>
          <w:color w:val="4472C4"/>
          <w:sz w:val="28"/>
          <w:szCs w:val="28"/>
        </w:rPr>
        <w:t>Progettazione</w:t>
      </w:r>
      <w:proofErr w:type="spellEnd"/>
      <w:r w:rsidRPr="004F4AFC">
        <w:rPr>
          <w:b/>
          <w:bCs/>
          <w:color w:val="4472C4"/>
          <w:sz w:val="28"/>
          <w:szCs w:val="28"/>
        </w:rPr>
        <w:t xml:space="preserve"> di </w:t>
      </w:r>
      <w:proofErr w:type="spellStart"/>
      <w:r w:rsidRPr="004F4AFC">
        <w:rPr>
          <w:b/>
          <w:bCs/>
          <w:color w:val="4472C4"/>
          <w:sz w:val="28"/>
          <w:szCs w:val="28"/>
        </w:rPr>
        <w:t>un’Unità</w:t>
      </w:r>
      <w:proofErr w:type="spellEnd"/>
      <w:r w:rsidRPr="004F4AFC">
        <w:rPr>
          <w:b/>
          <w:bCs/>
          <w:color w:val="4472C4"/>
          <w:sz w:val="28"/>
          <w:szCs w:val="28"/>
        </w:rPr>
        <w:t xml:space="preserve"> di Apprendimento</w:t>
      </w:r>
    </w:p>
    <w:tbl>
      <w:tblPr>
        <w:tblW w:w="0" w:type="auto"/>
        <w:tblInd w:w="111" w:type="dxa"/>
        <w:tblLayout w:type="fixed"/>
        <w:tblCellMar>
          <w:top w:w="85" w:type="dxa"/>
          <w:left w:w="85" w:type="dxa"/>
          <w:bottom w:w="85" w:type="dxa"/>
          <w:right w:w="85" w:type="dxa"/>
        </w:tblCellMar>
        <w:tblLook w:val="01E0" w:firstRow="1" w:lastRow="1" w:firstColumn="1" w:lastColumn="1" w:noHBand="0" w:noVBand="0"/>
      </w:tblPr>
      <w:tblGrid>
        <w:gridCol w:w="2444"/>
        <w:gridCol w:w="2375"/>
        <w:gridCol w:w="4819"/>
      </w:tblGrid>
      <w:tr w:rsidR="005F72D6" w:rsidRPr="00D40334" w:rsidTr="00CD53E7">
        <w:trPr>
          <w:trHeight w:hRule="exact" w:val="644"/>
        </w:trPr>
        <w:tc>
          <w:tcPr>
            <w:tcW w:w="9638"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D40334" w:rsidRDefault="00AC78BF" w:rsidP="00D40334">
            <w:pPr>
              <w:spacing w:after="0" w:line="240" w:lineRule="auto"/>
              <w:jc w:val="center"/>
              <w:rPr>
                <w:rFonts w:eastAsia="Arial" w:cs="Calibri"/>
                <w:b/>
                <w:bCs/>
                <w:noProof/>
                <w:sz w:val="28"/>
                <w:szCs w:val="24"/>
                <w:lang w:val="it-IT"/>
              </w:rPr>
            </w:pPr>
            <w:r w:rsidRPr="00D40334">
              <w:rPr>
                <w:rFonts w:eastAsia="Arial" w:cs="Calibri"/>
                <w:b/>
                <w:bCs/>
                <w:noProof/>
                <w:sz w:val="28"/>
                <w:szCs w:val="24"/>
                <w:lang w:val="it-IT"/>
              </w:rPr>
              <w:t xml:space="preserve">UNITÀ DI </w:t>
            </w:r>
            <w:r w:rsidR="00D40334" w:rsidRPr="00D40334">
              <w:rPr>
                <w:rFonts w:eastAsia="Arial" w:cs="Calibri"/>
                <w:b/>
                <w:bCs/>
                <w:noProof/>
                <w:sz w:val="28"/>
                <w:szCs w:val="24"/>
                <w:lang w:val="it-IT"/>
              </w:rPr>
              <w:t>A</w:t>
            </w:r>
            <w:r w:rsidRPr="00D40334">
              <w:rPr>
                <w:rFonts w:eastAsia="Arial" w:cs="Calibri"/>
                <w:b/>
                <w:bCs/>
                <w:noProof/>
                <w:sz w:val="28"/>
                <w:szCs w:val="24"/>
                <w:lang w:val="it-IT"/>
              </w:rPr>
              <w:t>PRENDIMENTO</w:t>
            </w:r>
          </w:p>
        </w:tc>
      </w:tr>
      <w:tr w:rsidR="005F72D6" w:rsidRPr="00CD53E7" w:rsidTr="005456E2">
        <w:trPr>
          <w:trHeight w:hRule="exact" w:val="1186"/>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Denominazione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4F4AFC" w:rsidRDefault="00CE60DF" w:rsidP="00D40334">
            <w:pPr>
              <w:numPr>
                <w:ilvl w:val="0"/>
                <w:numId w:val="7"/>
              </w:numPr>
              <w:spacing w:after="0" w:line="240" w:lineRule="auto"/>
              <w:rPr>
                <w:rFonts w:cs="Calibri"/>
                <w:noProof/>
                <w:color w:val="4472C4"/>
                <w:sz w:val="24"/>
                <w:lang w:val="it-IT"/>
              </w:rPr>
            </w:pPr>
            <w:r w:rsidRPr="004F4AFC">
              <w:rPr>
                <w:color w:val="4472C4"/>
              </w:rPr>
              <w:t xml:space="preserve">Il </w:t>
            </w:r>
            <w:proofErr w:type="spellStart"/>
            <w:r w:rsidRPr="004F4AFC">
              <w:rPr>
                <w:color w:val="4472C4"/>
              </w:rPr>
              <w:t>titolo</w:t>
            </w:r>
            <w:proofErr w:type="spellEnd"/>
            <w:r w:rsidRPr="004F4AFC">
              <w:rPr>
                <w:color w:val="4472C4"/>
              </w:rPr>
              <w:t xml:space="preserve"> deve essere auto-</w:t>
            </w:r>
            <w:proofErr w:type="spellStart"/>
            <w:r w:rsidRPr="004F4AFC">
              <w:rPr>
                <w:color w:val="4472C4"/>
              </w:rPr>
              <w:t>esplicativo</w:t>
            </w:r>
            <w:proofErr w:type="spellEnd"/>
            <w:r w:rsidRPr="004F4AFC">
              <w:rPr>
                <w:color w:val="4472C4"/>
              </w:rPr>
              <w:t xml:space="preserve"> del </w:t>
            </w:r>
            <w:proofErr w:type="spellStart"/>
            <w:r w:rsidRPr="004F4AFC">
              <w:rPr>
                <w:color w:val="4472C4"/>
              </w:rPr>
              <w:t>contenuto</w:t>
            </w:r>
            <w:proofErr w:type="spellEnd"/>
            <w:r w:rsidRPr="004F4AFC">
              <w:rPr>
                <w:color w:val="4472C4"/>
              </w:rPr>
              <w:t xml:space="preserve"> e </w:t>
            </w:r>
            <w:proofErr w:type="spellStart"/>
            <w:r w:rsidRPr="004F4AFC">
              <w:rPr>
                <w:color w:val="4472C4"/>
              </w:rPr>
              <w:t>collegato</w:t>
            </w:r>
            <w:proofErr w:type="spellEnd"/>
            <w:r w:rsidRPr="004F4AFC">
              <w:rPr>
                <w:color w:val="4472C4"/>
              </w:rPr>
              <w:t xml:space="preserve"> al punto 4 </w:t>
            </w:r>
            <w:proofErr w:type="spellStart"/>
            <w:r w:rsidRPr="004F4AFC">
              <w:rPr>
                <w:color w:val="4472C4"/>
              </w:rPr>
              <w:t>Può</w:t>
            </w:r>
            <w:proofErr w:type="spellEnd"/>
            <w:r w:rsidRPr="004F4AFC">
              <w:rPr>
                <w:color w:val="4472C4"/>
              </w:rPr>
              <w:t xml:space="preserve"> essere accompagnato da una </w:t>
            </w:r>
            <w:proofErr w:type="spellStart"/>
            <w:r w:rsidRPr="004F4AFC">
              <w:rPr>
                <w:color w:val="4472C4"/>
              </w:rPr>
              <w:t>codifica</w:t>
            </w:r>
            <w:proofErr w:type="spellEnd"/>
          </w:p>
        </w:tc>
        <w:bookmarkStart w:id="0" w:name="_GoBack"/>
        <w:bookmarkEnd w:id="0"/>
      </w:tr>
      <w:tr w:rsidR="005F72D6" w:rsidRPr="00CD53E7" w:rsidTr="003E3282">
        <w:trPr>
          <w:trHeight w:hRule="exact" w:val="2324"/>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Compito - prodotto</w:t>
            </w:r>
          </w:p>
        </w:tc>
        <w:tc>
          <w:tcPr>
            <w:tcW w:w="7194" w:type="dxa"/>
            <w:gridSpan w:val="2"/>
            <w:tcBorders>
              <w:top w:val="single" w:sz="2" w:space="0" w:color="000000"/>
              <w:left w:val="single" w:sz="2" w:space="0" w:color="000000"/>
              <w:bottom w:val="single" w:sz="2" w:space="0" w:color="000000"/>
              <w:right w:val="single" w:sz="2" w:space="0" w:color="000000"/>
            </w:tcBorders>
          </w:tcPr>
          <w:p w:rsidR="003E3282" w:rsidRPr="004F4AFC" w:rsidRDefault="003E3282" w:rsidP="003E3282">
            <w:pPr>
              <w:numPr>
                <w:ilvl w:val="0"/>
                <w:numId w:val="4"/>
              </w:numPr>
              <w:spacing w:after="0" w:line="240" w:lineRule="auto"/>
              <w:rPr>
                <w:rFonts w:cs="Calibri"/>
                <w:noProof/>
                <w:color w:val="4472C4"/>
                <w:sz w:val="24"/>
                <w:lang w:val="it-IT"/>
              </w:rPr>
            </w:pPr>
            <w:r w:rsidRPr="004F4AFC">
              <w:rPr>
                <w:color w:val="4472C4"/>
              </w:rPr>
              <w:t>Il compito (</w:t>
            </w:r>
            <w:proofErr w:type="spellStart"/>
            <w:r w:rsidRPr="004F4AFC">
              <w:rPr>
                <w:color w:val="4472C4"/>
              </w:rPr>
              <w:t>riferito</w:t>
            </w:r>
            <w:proofErr w:type="spellEnd"/>
            <w:r w:rsidRPr="004F4AFC">
              <w:rPr>
                <w:color w:val="4472C4"/>
              </w:rPr>
              <w:t xml:space="preserve"> a </w:t>
            </w:r>
            <w:proofErr w:type="spellStart"/>
            <w:r w:rsidRPr="004F4AFC">
              <w:rPr>
                <w:color w:val="4472C4"/>
              </w:rPr>
              <w:t>situazioni</w:t>
            </w:r>
            <w:proofErr w:type="spellEnd"/>
            <w:r w:rsidRPr="004F4AFC">
              <w:rPr>
                <w:color w:val="4472C4"/>
              </w:rPr>
              <w:t xml:space="preserve"> o </w:t>
            </w:r>
            <w:proofErr w:type="spellStart"/>
            <w:r w:rsidRPr="004F4AFC">
              <w:rPr>
                <w:color w:val="4472C4"/>
              </w:rPr>
              <w:t>problemi</w:t>
            </w:r>
            <w:proofErr w:type="spellEnd"/>
            <w:r w:rsidRPr="004F4AFC">
              <w:rPr>
                <w:color w:val="4472C4"/>
              </w:rPr>
              <w:t xml:space="preserve"> da </w:t>
            </w:r>
            <w:proofErr w:type="spellStart"/>
            <w:r w:rsidRPr="004F4AFC">
              <w:rPr>
                <w:color w:val="4472C4"/>
              </w:rPr>
              <w:t>affrontare</w:t>
            </w:r>
            <w:proofErr w:type="spellEnd"/>
            <w:r w:rsidRPr="004F4AFC">
              <w:rPr>
                <w:color w:val="4472C4"/>
              </w:rPr>
              <w:t xml:space="preserve">) deve essere: - </w:t>
            </w:r>
            <w:proofErr w:type="spellStart"/>
            <w:r w:rsidRPr="004F4AFC">
              <w:rPr>
                <w:color w:val="4472C4"/>
              </w:rPr>
              <w:t>significativo</w:t>
            </w:r>
            <w:proofErr w:type="spellEnd"/>
            <w:r w:rsidRPr="004F4AFC">
              <w:rPr>
                <w:color w:val="4472C4"/>
              </w:rPr>
              <w:t xml:space="preserve"> e </w:t>
            </w:r>
            <w:proofErr w:type="spellStart"/>
            <w:r w:rsidRPr="004F4AFC">
              <w:rPr>
                <w:color w:val="4472C4"/>
              </w:rPr>
              <w:t>sfidante</w:t>
            </w:r>
            <w:proofErr w:type="spellEnd"/>
            <w:r w:rsidRPr="004F4AFC">
              <w:rPr>
                <w:color w:val="4472C4"/>
              </w:rPr>
              <w:t xml:space="preserve"> per gli studenti - </w:t>
            </w:r>
            <w:proofErr w:type="spellStart"/>
            <w:r w:rsidRPr="004F4AFC">
              <w:rPr>
                <w:color w:val="4472C4"/>
              </w:rPr>
              <w:t>coerente</w:t>
            </w:r>
            <w:proofErr w:type="spellEnd"/>
            <w:r w:rsidRPr="004F4AFC">
              <w:rPr>
                <w:color w:val="4472C4"/>
              </w:rPr>
              <w:t xml:space="preserve"> con il focus </w:t>
            </w:r>
            <w:r w:rsidRPr="004F4AFC">
              <w:rPr>
                <w:color w:val="4472C4"/>
              </w:rPr>
              <w:t>individuate.</w:t>
            </w:r>
          </w:p>
          <w:p w:rsidR="005F72D6" w:rsidRPr="004F4AFC" w:rsidRDefault="003E3282" w:rsidP="003E3282">
            <w:pPr>
              <w:numPr>
                <w:ilvl w:val="0"/>
                <w:numId w:val="4"/>
              </w:numPr>
              <w:spacing w:after="0" w:line="240" w:lineRule="auto"/>
              <w:rPr>
                <w:rFonts w:cs="Calibri"/>
                <w:noProof/>
                <w:color w:val="4472C4"/>
                <w:sz w:val="24"/>
                <w:lang w:val="it-IT"/>
              </w:rPr>
            </w:pPr>
            <w:r w:rsidRPr="004F4AFC">
              <w:rPr>
                <w:color w:val="4472C4"/>
              </w:rPr>
              <w:t xml:space="preserve">Deve essere </w:t>
            </w:r>
            <w:proofErr w:type="spellStart"/>
            <w:r w:rsidRPr="004F4AFC">
              <w:rPr>
                <w:color w:val="4472C4"/>
              </w:rPr>
              <w:t>brevemente</w:t>
            </w:r>
            <w:proofErr w:type="spellEnd"/>
            <w:r w:rsidRPr="004F4AFC">
              <w:rPr>
                <w:color w:val="4472C4"/>
              </w:rPr>
              <w:t xml:space="preserve"> </w:t>
            </w:r>
            <w:proofErr w:type="spellStart"/>
            <w:r w:rsidRPr="004F4AFC">
              <w:rPr>
                <w:color w:val="4472C4"/>
              </w:rPr>
              <w:t>descritto</w:t>
            </w:r>
            <w:proofErr w:type="spellEnd"/>
            <w:r w:rsidRPr="004F4AFC">
              <w:rPr>
                <w:color w:val="4472C4"/>
              </w:rPr>
              <w:t xml:space="preserve"> un “</w:t>
            </w:r>
            <w:proofErr w:type="spellStart"/>
            <w:r w:rsidRPr="004F4AFC">
              <w:rPr>
                <w:color w:val="4472C4"/>
              </w:rPr>
              <w:t>prodotto</w:t>
            </w:r>
            <w:proofErr w:type="spellEnd"/>
            <w:r w:rsidRPr="004F4AFC">
              <w:rPr>
                <w:color w:val="4472C4"/>
              </w:rPr>
              <w:t xml:space="preserve">” da </w:t>
            </w:r>
            <w:proofErr w:type="spellStart"/>
            <w:r w:rsidRPr="004F4AFC">
              <w:rPr>
                <w:color w:val="4472C4"/>
              </w:rPr>
              <w:t>realizzare</w:t>
            </w:r>
            <w:proofErr w:type="spellEnd"/>
            <w:r w:rsidRPr="004F4AFC">
              <w:rPr>
                <w:color w:val="4472C4"/>
              </w:rPr>
              <w:t xml:space="preserve"> in </w:t>
            </w:r>
            <w:proofErr w:type="spellStart"/>
            <w:r w:rsidRPr="004F4AFC">
              <w:rPr>
                <w:color w:val="4472C4"/>
              </w:rPr>
              <w:t>esito</w:t>
            </w:r>
            <w:proofErr w:type="spellEnd"/>
            <w:r w:rsidRPr="004F4AFC">
              <w:rPr>
                <w:color w:val="4472C4"/>
              </w:rPr>
              <w:t xml:space="preserve"> (anche a carattere </w:t>
            </w:r>
            <w:proofErr w:type="spellStart"/>
            <w:r w:rsidRPr="004F4AFC">
              <w:rPr>
                <w:color w:val="4472C4"/>
              </w:rPr>
              <w:t>multimediale</w:t>
            </w:r>
            <w:proofErr w:type="spellEnd"/>
            <w:r w:rsidRPr="004F4AFC">
              <w:rPr>
                <w:color w:val="4472C4"/>
              </w:rPr>
              <w:t>)</w:t>
            </w:r>
          </w:p>
        </w:tc>
      </w:tr>
      <w:tr w:rsidR="002F7EB1" w:rsidRPr="00CD53E7" w:rsidTr="00F220E5">
        <w:trPr>
          <w:trHeight w:hRule="exact" w:val="2560"/>
        </w:trPr>
        <w:tc>
          <w:tcPr>
            <w:tcW w:w="2444" w:type="dxa"/>
            <w:tcBorders>
              <w:top w:val="single" w:sz="2" w:space="0" w:color="000000"/>
              <w:left w:val="single" w:sz="2" w:space="0" w:color="000000"/>
              <w:bottom w:val="single" w:sz="2" w:space="0" w:color="000000"/>
              <w:right w:val="single" w:sz="2" w:space="0" w:color="000000"/>
            </w:tcBorders>
          </w:tcPr>
          <w:p w:rsidR="002F7EB1" w:rsidRPr="00CD53E7" w:rsidRDefault="002F7EB1" w:rsidP="007215FE">
            <w:pPr>
              <w:spacing w:after="0" w:line="240" w:lineRule="auto"/>
              <w:ind w:left="78" w:right="-20"/>
              <w:rPr>
                <w:rFonts w:eastAsia="Arial" w:cs="Calibri"/>
                <w:noProof/>
                <w:sz w:val="24"/>
                <w:lang w:val="it-IT"/>
              </w:rPr>
            </w:pPr>
            <w:r w:rsidRPr="00CD53E7">
              <w:rPr>
                <w:rFonts w:eastAsia="Arial" w:cs="Calibri"/>
                <w:noProof/>
                <w:sz w:val="24"/>
                <w:lang w:val="it-IT"/>
              </w:rPr>
              <w:t>Competenze</w:t>
            </w:r>
            <w:r w:rsidR="003E3282">
              <w:rPr>
                <w:rFonts w:eastAsia="Arial" w:cs="Calibri"/>
                <w:noProof/>
                <w:sz w:val="24"/>
                <w:lang w:val="it-IT"/>
              </w:rPr>
              <w:t>:</w:t>
            </w:r>
          </w:p>
          <w:p w:rsidR="002F7EB1" w:rsidRPr="00CD53E7" w:rsidRDefault="002F7EB1" w:rsidP="002F7EB1">
            <w:pPr>
              <w:numPr>
                <w:ilvl w:val="0"/>
                <w:numId w:val="1"/>
              </w:numPr>
              <w:tabs>
                <w:tab w:val="left" w:pos="316"/>
              </w:tabs>
              <w:spacing w:after="0" w:line="240" w:lineRule="auto"/>
              <w:ind w:right="-20"/>
              <w:rPr>
                <w:rFonts w:eastAsia="Symbol" w:cs="Calibri"/>
                <w:noProof/>
                <w:sz w:val="24"/>
                <w:lang w:val="it-IT"/>
              </w:rPr>
            </w:pPr>
            <w:r w:rsidRPr="00CD53E7">
              <w:rPr>
                <w:rFonts w:eastAsia="Symbol" w:cs="Calibri"/>
                <w:noProof/>
                <w:sz w:val="24"/>
                <w:lang w:val="it-IT"/>
              </w:rPr>
              <w:t>assi culturali</w:t>
            </w:r>
          </w:p>
          <w:p w:rsidR="002F7EB1" w:rsidRPr="003E3282" w:rsidRDefault="002F7EB1" w:rsidP="002F7EB1">
            <w:pPr>
              <w:numPr>
                <w:ilvl w:val="0"/>
                <w:numId w:val="1"/>
              </w:numPr>
              <w:tabs>
                <w:tab w:val="left" w:pos="316"/>
              </w:tabs>
              <w:spacing w:after="0" w:line="240" w:lineRule="auto"/>
              <w:ind w:right="-20"/>
              <w:rPr>
                <w:rFonts w:eastAsia="Arial" w:cs="Calibri"/>
                <w:noProof/>
                <w:sz w:val="24"/>
                <w:lang w:val="it-IT"/>
              </w:rPr>
            </w:pPr>
            <w:r w:rsidRPr="00CD53E7">
              <w:rPr>
                <w:rFonts w:eastAsia="Symbol" w:cs="Calibri"/>
                <w:noProof/>
                <w:sz w:val="24"/>
                <w:lang w:val="it-IT"/>
              </w:rPr>
              <w:t>professionali</w:t>
            </w:r>
          </w:p>
          <w:p w:rsidR="003E3282" w:rsidRPr="00CD53E7" w:rsidRDefault="003E3282" w:rsidP="002F7EB1">
            <w:pPr>
              <w:numPr>
                <w:ilvl w:val="0"/>
                <w:numId w:val="1"/>
              </w:numPr>
              <w:tabs>
                <w:tab w:val="left" w:pos="316"/>
              </w:tabs>
              <w:spacing w:after="0" w:line="240" w:lineRule="auto"/>
              <w:ind w:right="-20"/>
              <w:rPr>
                <w:rFonts w:eastAsia="Arial" w:cs="Calibri"/>
                <w:noProof/>
                <w:sz w:val="24"/>
                <w:lang w:val="it-IT"/>
              </w:rPr>
            </w:pPr>
            <w:r>
              <w:rPr>
                <w:rFonts w:eastAsia="Symbol" w:cs="Calibri"/>
                <w:noProof/>
                <w:sz w:val="24"/>
                <w:lang w:val="it-IT"/>
              </w:rPr>
              <w:t>trasversali</w:t>
            </w:r>
          </w:p>
        </w:tc>
        <w:tc>
          <w:tcPr>
            <w:tcW w:w="7194" w:type="dxa"/>
            <w:gridSpan w:val="2"/>
            <w:tcBorders>
              <w:top w:val="single" w:sz="2" w:space="0" w:color="000000"/>
              <w:left w:val="single" w:sz="2" w:space="0" w:color="000000"/>
              <w:bottom w:val="single" w:sz="2" w:space="0" w:color="000000"/>
              <w:right w:val="single" w:sz="2" w:space="0" w:color="000000"/>
            </w:tcBorders>
          </w:tcPr>
          <w:p w:rsidR="002F7EB1" w:rsidRPr="004F4AFC" w:rsidRDefault="005456E2" w:rsidP="003E3282">
            <w:pPr>
              <w:numPr>
                <w:ilvl w:val="0"/>
                <w:numId w:val="1"/>
              </w:numPr>
              <w:spacing w:after="0" w:line="240" w:lineRule="auto"/>
              <w:rPr>
                <w:rFonts w:cs="Calibri"/>
                <w:noProof/>
                <w:color w:val="4472C4"/>
                <w:sz w:val="24"/>
                <w:lang w:val="it-IT"/>
              </w:rPr>
            </w:pPr>
            <w:proofErr w:type="spellStart"/>
            <w:r w:rsidRPr="004F4AFC">
              <w:rPr>
                <w:color w:val="4472C4"/>
              </w:rPr>
              <w:t>Selezionare</w:t>
            </w:r>
            <w:proofErr w:type="spellEnd"/>
            <w:r w:rsidRPr="004F4AFC">
              <w:rPr>
                <w:color w:val="4472C4"/>
              </w:rPr>
              <w:t xml:space="preserve"> le competenze da </w:t>
            </w:r>
            <w:proofErr w:type="spellStart"/>
            <w:r w:rsidRPr="004F4AFC">
              <w:rPr>
                <w:color w:val="4472C4"/>
              </w:rPr>
              <w:t>promuovere</w:t>
            </w:r>
            <w:proofErr w:type="spellEnd"/>
            <w:r w:rsidRPr="004F4AFC">
              <w:rPr>
                <w:color w:val="4472C4"/>
              </w:rPr>
              <w:t xml:space="preserve"> e </w:t>
            </w:r>
            <w:proofErr w:type="spellStart"/>
            <w:r w:rsidRPr="004F4AFC">
              <w:rPr>
                <w:color w:val="4472C4"/>
              </w:rPr>
              <w:t>riportarle</w:t>
            </w:r>
            <w:proofErr w:type="spellEnd"/>
            <w:r w:rsidRPr="004F4AFC">
              <w:rPr>
                <w:color w:val="4472C4"/>
              </w:rPr>
              <w:t xml:space="preserve"> </w:t>
            </w:r>
            <w:proofErr w:type="spellStart"/>
            <w:r w:rsidRPr="004F4AFC">
              <w:rPr>
                <w:color w:val="4472C4"/>
              </w:rPr>
              <w:t>dall’elenco</w:t>
            </w:r>
            <w:proofErr w:type="spellEnd"/>
            <w:r w:rsidRPr="004F4AFC">
              <w:rPr>
                <w:color w:val="4472C4"/>
              </w:rPr>
              <w:t xml:space="preserve"> </w:t>
            </w:r>
            <w:proofErr w:type="spellStart"/>
            <w:r w:rsidRPr="004F4AFC">
              <w:rPr>
                <w:color w:val="4472C4"/>
              </w:rPr>
              <w:t>declinato</w:t>
            </w:r>
            <w:proofErr w:type="spellEnd"/>
            <w:r w:rsidRPr="004F4AFC">
              <w:rPr>
                <w:color w:val="4472C4"/>
              </w:rPr>
              <w:t xml:space="preserve"> </w:t>
            </w:r>
            <w:proofErr w:type="spellStart"/>
            <w:r w:rsidRPr="004F4AFC">
              <w:rPr>
                <w:color w:val="4472C4"/>
              </w:rPr>
              <w:t>nelle</w:t>
            </w:r>
            <w:proofErr w:type="spellEnd"/>
            <w:r w:rsidRPr="004F4AFC">
              <w:rPr>
                <w:color w:val="4472C4"/>
              </w:rPr>
              <w:t xml:space="preserve"> </w:t>
            </w:r>
            <w:proofErr w:type="spellStart"/>
            <w:r w:rsidRPr="004F4AFC">
              <w:rPr>
                <w:color w:val="4472C4"/>
              </w:rPr>
              <w:t>Linee</w:t>
            </w:r>
            <w:proofErr w:type="spellEnd"/>
            <w:r w:rsidRPr="004F4AFC">
              <w:rPr>
                <w:color w:val="4472C4"/>
              </w:rPr>
              <w:t xml:space="preserve"> </w:t>
            </w:r>
            <w:proofErr w:type="spellStart"/>
            <w:r w:rsidRPr="004F4AFC">
              <w:rPr>
                <w:color w:val="4472C4"/>
              </w:rPr>
              <w:t>guida</w:t>
            </w:r>
            <w:proofErr w:type="spellEnd"/>
            <w:r w:rsidRPr="004F4AFC">
              <w:rPr>
                <w:color w:val="4472C4"/>
              </w:rPr>
              <w:t xml:space="preserve"> per </w:t>
            </w:r>
            <w:proofErr w:type="spellStart"/>
            <w:r w:rsidRPr="004F4AFC">
              <w:rPr>
                <w:color w:val="4472C4"/>
              </w:rPr>
              <w:t>l’area</w:t>
            </w:r>
            <w:proofErr w:type="spellEnd"/>
            <w:r w:rsidRPr="004F4AFC">
              <w:rPr>
                <w:color w:val="4472C4"/>
              </w:rPr>
              <w:t xml:space="preserve"> </w:t>
            </w:r>
            <w:proofErr w:type="spellStart"/>
            <w:r w:rsidRPr="004F4AFC">
              <w:rPr>
                <w:color w:val="4472C4"/>
              </w:rPr>
              <w:t>generale</w:t>
            </w:r>
            <w:proofErr w:type="spellEnd"/>
            <w:r w:rsidRPr="004F4AFC">
              <w:rPr>
                <w:color w:val="4472C4"/>
              </w:rPr>
              <w:t xml:space="preserve"> e/o di </w:t>
            </w:r>
            <w:proofErr w:type="spellStart"/>
            <w:r w:rsidRPr="004F4AFC">
              <w:rPr>
                <w:color w:val="4472C4"/>
              </w:rPr>
              <w:t>indirizzo</w:t>
            </w:r>
            <w:proofErr w:type="spellEnd"/>
            <w:r w:rsidRPr="004F4AFC">
              <w:rPr>
                <w:color w:val="4472C4"/>
              </w:rPr>
              <w:t xml:space="preserve"> (per il </w:t>
            </w:r>
            <w:proofErr w:type="spellStart"/>
            <w:r w:rsidRPr="004F4AFC">
              <w:rPr>
                <w:color w:val="4472C4"/>
              </w:rPr>
              <w:t>periodo</w:t>
            </w:r>
            <w:proofErr w:type="spellEnd"/>
            <w:r w:rsidRPr="004F4AFC">
              <w:rPr>
                <w:color w:val="4472C4"/>
              </w:rPr>
              <w:t xml:space="preserve"> o </w:t>
            </w:r>
            <w:proofErr w:type="spellStart"/>
            <w:r w:rsidRPr="004F4AFC">
              <w:rPr>
                <w:color w:val="4472C4"/>
              </w:rPr>
              <w:t>annualità</w:t>
            </w:r>
            <w:proofErr w:type="spellEnd"/>
            <w:r w:rsidRPr="004F4AFC">
              <w:rPr>
                <w:color w:val="4472C4"/>
              </w:rPr>
              <w:t xml:space="preserve"> di </w:t>
            </w:r>
            <w:proofErr w:type="spellStart"/>
            <w:r w:rsidRPr="004F4AFC">
              <w:rPr>
                <w:color w:val="4472C4"/>
              </w:rPr>
              <w:t>riferimento</w:t>
            </w:r>
            <w:proofErr w:type="spellEnd"/>
            <w:r w:rsidRPr="004F4AFC">
              <w:rPr>
                <w:color w:val="4472C4"/>
              </w:rPr>
              <w:t>)</w:t>
            </w:r>
          </w:p>
        </w:tc>
      </w:tr>
      <w:tr w:rsidR="005F72D6" w:rsidRPr="00CD53E7" w:rsidTr="00C72002">
        <w:trPr>
          <w:trHeight w:hRule="exact" w:val="656"/>
        </w:trPr>
        <w:tc>
          <w:tcPr>
            <w:tcW w:w="4819" w:type="dxa"/>
            <w:gridSpan w:val="2"/>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Conoscenze</w:t>
            </w:r>
          </w:p>
        </w:tc>
        <w:tc>
          <w:tcPr>
            <w:tcW w:w="4819"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7" w:right="-20"/>
              <w:rPr>
                <w:rFonts w:eastAsia="Arial" w:cs="Calibri"/>
                <w:noProof/>
                <w:sz w:val="24"/>
                <w:lang w:val="it-IT"/>
              </w:rPr>
            </w:pPr>
            <w:r w:rsidRPr="00CD53E7">
              <w:rPr>
                <w:rFonts w:eastAsia="Arial" w:cs="Calibri"/>
                <w:noProof/>
                <w:sz w:val="24"/>
                <w:lang w:val="it-IT"/>
              </w:rPr>
              <w:t>Abilità</w:t>
            </w:r>
          </w:p>
        </w:tc>
      </w:tr>
      <w:tr w:rsidR="005F72D6" w:rsidRPr="00CD53E7" w:rsidTr="00C72002">
        <w:trPr>
          <w:trHeight w:hRule="exact" w:val="690"/>
        </w:trPr>
        <w:tc>
          <w:tcPr>
            <w:tcW w:w="4819"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4819"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Utenti destinatari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Prerequisiti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Fase di applicazione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4F4AFC" w:rsidRDefault="003E3282" w:rsidP="003E3282">
            <w:pPr>
              <w:numPr>
                <w:ilvl w:val="0"/>
                <w:numId w:val="3"/>
              </w:numPr>
              <w:spacing w:after="0" w:line="240" w:lineRule="auto"/>
              <w:rPr>
                <w:rFonts w:cs="Calibri"/>
                <w:noProof/>
                <w:color w:val="4472C4"/>
                <w:sz w:val="24"/>
                <w:lang w:val="it-IT"/>
              </w:rPr>
            </w:pPr>
            <w:proofErr w:type="spellStart"/>
            <w:r w:rsidRPr="004F4AFC">
              <w:rPr>
                <w:color w:val="4472C4"/>
              </w:rPr>
              <w:t>Indicare</w:t>
            </w:r>
            <w:proofErr w:type="spellEnd"/>
            <w:r w:rsidRPr="004F4AFC">
              <w:rPr>
                <w:color w:val="4472C4"/>
              </w:rPr>
              <w:t xml:space="preserve">: - </w:t>
            </w:r>
            <w:proofErr w:type="spellStart"/>
            <w:r w:rsidRPr="004F4AFC">
              <w:rPr>
                <w:color w:val="4472C4"/>
              </w:rPr>
              <w:t>fasi</w:t>
            </w:r>
            <w:proofErr w:type="spellEnd"/>
            <w:r w:rsidRPr="004F4AFC">
              <w:rPr>
                <w:color w:val="4472C4"/>
              </w:rPr>
              <w:t xml:space="preserve"> da </w:t>
            </w:r>
            <w:proofErr w:type="spellStart"/>
            <w:r w:rsidRPr="004F4AFC">
              <w:rPr>
                <w:color w:val="4472C4"/>
              </w:rPr>
              <w:t>svolgere</w:t>
            </w:r>
            <w:proofErr w:type="spellEnd"/>
            <w:r w:rsidRPr="004F4AFC">
              <w:rPr>
                <w:color w:val="4472C4"/>
              </w:rPr>
              <w:t xml:space="preserve"> - </w:t>
            </w:r>
            <w:proofErr w:type="spellStart"/>
            <w:r w:rsidRPr="004F4AFC">
              <w:rPr>
                <w:color w:val="4472C4"/>
              </w:rPr>
              <w:t>contenuti</w:t>
            </w:r>
            <w:proofErr w:type="spellEnd"/>
            <w:r w:rsidRPr="004F4AFC">
              <w:rPr>
                <w:color w:val="4472C4"/>
              </w:rPr>
              <w:t xml:space="preserve"> </w:t>
            </w:r>
            <w:proofErr w:type="spellStart"/>
            <w:r w:rsidRPr="004F4AFC">
              <w:rPr>
                <w:color w:val="4472C4"/>
              </w:rPr>
              <w:t>essenziali</w:t>
            </w:r>
            <w:proofErr w:type="spellEnd"/>
            <w:r w:rsidRPr="004F4AFC">
              <w:rPr>
                <w:color w:val="4472C4"/>
              </w:rPr>
              <w:t xml:space="preserve"> delle attività - </w:t>
            </w:r>
            <w:proofErr w:type="spellStart"/>
            <w:r w:rsidRPr="004F4AFC">
              <w:rPr>
                <w:color w:val="4472C4"/>
              </w:rPr>
              <w:t>modalità</w:t>
            </w:r>
            <w:proofErr w:type="spellEnd"/>
            <w:r w:rsidRPr="004F4AFC">
              <w:rPr>
                <w:color w:val="4472C4"/>
              </w:rPr>
              <w:t xml:space="preserve"> </w:t>
            </w:r>
            <w:proofErr w:type="spellStart"/>
            <w:r w:rsidRPr="004F4AFC">
              <w:rPr>
                <w:color w:val="4472C4"/>
              </w:rPr>
              <w:t>didattiche</w:t>
            </w:r>
            <w:proofErr w:type="spellEnd"/>
            <w:r w:rsidRPr="004F4AFC">
              <w:rPr>
                <w:color w:val="4472C4"/>
              </w:rPr>
              <w:t xml:space="preserve"> (</w:t>
            </w:r>
            <w:proofErr w:type="spellStart"/>
            <w:r w:rsidRPr="004F4AFC">
              <w:rPr>
                <w:color w:val="4472C4"/>
              </w:rPr>
              <w:t>collettive</w:t>
            </w:r>
            <w:proofErr w:type="spellEnd"/>
            <w:r w:rsidRPr="004F4AFC">
              <w:rPr>
                <w:color w:val="4472C4"/>
              </w:rPr>
              <w:t xml:space="preserve">, di gruppo, </w:t>
            </w:r>
            <w:proofErr w:type="spellStart"/>
            <w:r w:rsidRPr="004F4AFC">
              <w:rPr>
                <w:color w:val="4472C4"/>
              </w:rPr>
              <w:t>personalizzate</w:t>
            </w:r>
            <w:proofErr w:type="spellEnd"/>
            <w:r w:rsidRPr="004F4AFC">
              <w:rPr>
                <w:color w:val="4472C4"/>
              </w:rPr>
              <w:t xml:space="preserve">, in </w:t>
            </w:r>
            <w:proofErr w:type="spellStart"/>
            <w:r w:rsidRPr="004F4AFC">
              <w:rPr>
                <w:color w:val="4472C4"/>
              </w:rPr>
              <w:t>presenza</w:t>
            </w:r>
            <w:proofErr w:type="spellEnd"/>
            <w:r w:rsidRPr="004F4AFC">
              <w:rPr>
                <w:color w:val="4472C4"/>
              </w:rPr>
              <w:t xml:space="preserve">, a </w:t>
            </w:r>
            <w:proofErr w:type="spellStart"/>
            <w:r w:rsidRPr="004F4AFC">
              <w:rPr>
                <w:color w:val="4472C4"/>
              </w:rPr>
              <w:t>distanza</w:t>
            </w:r>
            <w:proofErr w:type="spellEnd"/>
            <w:r w:rsidRPr="004F4AFC">
              <w:rPr>
                <w:color w:val="4472C4"/>
              </w:rPr>
              <w:t xml:space="preserve">, </w:t>
            </w:r>
            <w:proofErr w:type="spellStart"/>
            <w:r w:rsidRPr="004F4AFC">
              <w:rPr>
                <w:color w:val="4472C4"/>
              </w:rPr>
              <w:t>sul</w:t>
            </w:r>
            <w:proofErr w:type="spellEnd"/>
            <w:r w:rsidRPr="004F4AFC">
              <w:rPr>
                <w:color w:val="4472C4"/>
              </w:rPr>
              <w:t xml:space="preserve"> campo, …) e </w:t>
            </w:r>
            <w:proofErr w:type="spellStart"/>
            <w:r w:rsidRPr="004F4AFC">
              <w:rPr>
                <w:color w:val="4472C4"/>
              </w:rPr>
              <w:t>relativo</w:t>
            </w:r>
            <w:proofErr w:type="spellEnd"/>
            <w:r w:rsidRPr="004F4AFC">
              <w:rPr>
                <w:color w:val="4472C4"/>
              </w:rPr>
              <w:t xml:space="preserve"> monte ore</w:t>
            </w: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Tempi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Esperienze attivate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Metodologia</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72002">
        <w:trPr>
          <w:trHeight w:hRule="exact" w:val="1536"/>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Risorse umane</w:t>
            </w:r>
          </w:p>
          <w:p w:rsidR="005F72D6" w:rsidRPr="00CD53E7" w:rsidRDefault="002F7EB1" w:rsidP="002F7EB1">
            <w:pPr>
              <w:numPr>
                <w:ilvl w:val="0"/>
                <w:numId w:val="1"/>
              </w:numPr>
              <w:tabs>
                <w:tab w:val="left" w:pos="316"/>
              </w:tabs>
              <w:spacing w:after="0" w:line="240" w:lineRule="auto"/>
              <w:ind w:right="-20"/>
              <w:rPr>
                <w:rFonts w:eastAsia="Arial" w:cs="Calibri"/>
                <w:noProof/>
                <w:sz w:val="24"/>
                <w:lang w:val="it-IT"/>
              </w:rPr>
            </w:pPr>
            <w:r w:rsidRPr="00CD53E7">
              <w:rPr>
                <w:rFonts w:eastAsia="Symbol" w:cs="Calibri"/>
                <w:noProof/>
                <w:sz w:val="24"/>
                <w:lang w:val="it-IT"/>
              </w:rPr>
              <w:t>i</w:t>
            </w:r>
            <w:r w:rsidR="00AC78BF" w:rsidRPr="00CD53E7">
              <w:rPr>
                <w:rFonts w:eastAsia="Arial" w:cs="Calibri"/>
                <w:noProof/>
                <w:sz w:val="24"/>
                <w:lang w:val="it-IT"/>
              </w:rPr>
              <w:t>nterne</w:t>
            </w:r>
          </w:p>
          <w:p w:rsidR="005F72D6" w:rsidRPr="00CD53E7" w:rsidRDefault="00AC78BF" w:rsidP="002F7EB1">
            <w:pPr>
              <w:numPr>
                <w:ilvl w:val="0"/>
                <w:numId w:val="1"/>
              </w:numPr>
              <w:tabs>
                <w:tab w:val="left" w:pos="316"/>
              </w:tabs>
              <w:spacing w:after="0" w:line="240" w:lineRule="auto"/>
              <w:ind w:right="-20"/>
              <w:rPr>
                <w:rFonts w:eastAsia="Arial" w:cs="Calibri"/>
                <w:noProof/>
                <w:sz w:val="24"/>
                <w:lang w:val="it-IT"/>
              </w:rPr>
            </w:pPr>
            <w:r w:rsidRPr="00CD53E7">
              <w:rPr>
                <w:rFonts w:eastAsia="Arial" w:cs="Calibri"/>
                <w:noProof/>
                <w:sz w:val="24"/>
                <w:lang w:val="it-IT"/>
              </w:rPr>
              <w:t>esterne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72002">
        <w:trPr>
          <w:trHeight w:hRule="exact" w:val="69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lastRenderedPageBreak/>
              <w:t>Strumenti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3E3282">
        <w:trPr>
          <w:trHeight w:hRule="exact" w:val="2643"/>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Valutazione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4F4AFC" w:rsidRDefault="003E3282" w:rsidP="003E3282">
            <w:pPr>
              <w:numPr>
                <w:ilvl w:val="0"/>
                <w:numId w:val="2"/>
              </w:numPr>
              <w:spacing w:after="0" w:line="240" w:lineRule="auto"/>
              <w:rPr>
                <w:color w:val="4472C4"/>
                <w:sz w:val="20"/>
                <w:szCs w:val="20"/>
              </w:rPr>
            </w:pPr>
            <w:proofErr w:type="spellStart"/>
            <w:r w:rsidRPr="004F4AFC">
              <w:rPr>
                <w:color w:val="4472C4"/>
                <w:sz w:val="20"/>
                <w:szCs w:val="20"/>
              </w:rPr>
              <w:t>Indicare</w:t>
            </w:r>
            <w:proofErr w:type="spellEnd"/>
            <w:r w:rsidRPr="004F4AFC">
              <w:rPr>
                <w:color w:val="4472C4"/>
                <w:sz w:val="20"/>
                <w:szCs w:val="20"/>
              </w:rPr>
              <w:t xml:space="preserve">: - le </w:t>
            </w:r>
            <w:proofErr w:type="spellStart"/>
            <w:r w:rsidRPr="004F4AFC">
              <w:rPr>
                <w:color w:val="4472C4"/>
                <w:sz w:val="20"/>
                <w:szCs w:val="20"/>
              </w:rPr>
              <w:t>variabili</w:t>
            </w:r>
            <w:proofErr w:type="spellEnd"/>
            <w:r w:rsidRPr="004F4AFC">
              <w:rPr>
                <w:color w:val="4472C4"/>
                <w:sz w:val="20"/>
                <w:szCs w:val="20"/>
              </w:rPr>
              <w:t xml:space="preserve"> </w:t>
            </w:r>
            <w:proofErr w:type="spellStart"/>
            <w:r w:rsidRPr="004F4AFC">
              <w:rPr>
                <w:color w:val="4472C4"/>
                <w:sz w:val="20"/>
                <w:szCs w:val="20"/>
              </w:rPr>
              <w:t>valutative</w:t>
            </w:r>
            <w:proofErr w:type="spellEnd"/>
            <w:r w:rsidRPr="004F4AFC">
              <w:rPr>
                <w:color w:val="4472C4"/>
                <w:sz w:val="20"/>
                <w:szCs w:val="20"/>
              </w:rPr>
              <w:t xml:space="preserve"> </w:t>
            </w:r>
            <w:proofErr w:type="spellStart"/>
            <w:r w:rsidRPr="004F4AFC">
              <w:rPr>
                <w:color w:val="4472C4"/>
                <w:sz w:val="20"/>
                <w:szCs w:val="20"/>
              </w:rPr>
              <w:t>chiave</w:t>
            </w:r>
            <w:proofErr w:type="spellEnd"/>
            <w:r w:rsidRPr="004F4AFC">
              <w:rPr>
                <w:color w:val="4472C4"/>
                <w:sz w:val="20"/>
                <w:szCs w:val="20"/>
              </w:rPr>
              <w:t xml:space="preserve"> (</w:t>
            </w:r>
            <w:proofErr w:type="spellStart"/>
            <w:r w:rsidRPr="004F4AFC">
              <w:rPr>
                <w:color w:val="4472C4"/>
                <w:sz w:val="20"/>
                <w:szCs w:val="20"/>
              </w:rPr>
              <w:t>evidenze</w:t>
            </w:r>
            <w:proofErr w:type="spellEnd"/>
            <w:r w:rsidRPr="004F4AFC">
              <w:rPr>
                <w:color w:val="4472C4"/>
                <w:sz w:val="20"/>
                <w:szCs w:val="20"/>
              </w:rPr>
              <w:t xml:space="preserve">) di </w:t>
            </w:r>
            <w:proofErr w:type="spellStart"/>
            <w:r w:rsidRPr="004F4AFC">
              <w:rPr>
                <w:color w:val="4472C4"/>
                <w:sz w:val="20"/>
                <w:szCs w:val="20"/>
              </w:rPr>
              <w:t>prodotto</w:t>
            </w:r>
            <w:proofErr w:type="spellEnd"/>
            <w:r w:rsidRPr="004F4AFC">
              <w:rPr>
                <w:color w:val="4472C4"/>
                <w:sz w:val="20"/>
                <w:szCs w:val="20"/>
              </w:rPr>
              <w:t xml:space="preserve"> e di processo (</w:t>
            </w:r>
            <w:proofErr w:type="spellStart"/>
            <w:r w:rsidRPr="004F4AFC">
              <w:rPr>
                <w:color w:val="4472C4"/>
                <w:sz w:val="20"/>
                <w:szCs w:val="20"/>
              </w:rPr>
              <w:t>cfr</w:t>
            </w:r>
            <w:proofErr w:type="spellEnd"/>
            <w:r w:rsidRPr="004F4AFC">
              <w:rPr>
                <w:color w:val="4472C4"/>
                <w:sz w:val="20"/>
                <w:szCs w:val="20"/>
              </w:rPr>
              <w:t xml:space="preserve">. punto 3.2.2) - gli </w:t>
            </w:r>
            <w:proofErr w:type="spellStart"/>
            <w:r w:rsidRPr="004F4AFC">
              <w:rPr>
                <w:color w:val="4472C4"/>
                <w:sz w:val="20"/>
                <w:szCs w:val="20"/>
              </w:rPr>
              <w:t>strumenti</w:t>
            </w:r>
            <w:proofErr w:type="spellEnd"/>
            <w:r w:rsidRPr="004F4AFC">
              <w:rPr>
                <w:color w:val="4472C4"/>
                <w:sz w:val="20"/>
                <w:szCs w:val="20"/>
              </w:rPr>
              <w:t xml:space="preserve"> </w:t>
            </w:r>
            <w:proofErr w:type="spellStart"/>
            <w:r w:rsidRPr="004F4AFC">
              <w:rPr>
                <w:color w:val="4472C4"/>
                <w:sz w:val="20"/>
                <w:szCs w:val="20"/>
              </w:rPr>
              <w:t>valutativi</w:t>
            </w:r>
            <w:proofErr w:type="spellEnd"/>
            <w:r w:rsidRPr="004F4AFC">
              <w:rPr>
                <w:color w:val="4472C4"/>
                <w:sz w:val="20"/>
                <w:szCs w:val="20"/>
              </w:rPr>
              <w:t xml:space="preserve"> da </w:t>
            </w:r>
            <w:proofErr w:type="spellStart"/>
            <w:r w:rsidRPr="004F4AFC">
              <w:rPr>
                <w:color w:val="4472C4"/>
                <w:sz w:val="20"/>
                <w:szCs w:val="20"/>
              </w:rPr>
              <w:t>somministrare</w:t>
            </w:r>
            <w:proofErr w:type="spellEnd"/>
            <w:r w:rsidRPr="004F4AFC">
              <w:rPr>
                <w:color w:val="4472C4"/>
                <w:sz w:val="20"/>
                <w:szCs w:val="20"/>
              </w:rPr>
              <w:t xml:space="preserve"> agli studenti</w:t>
            </w:r>
          </w:p>
          <w:p w:rsidR="003E3282" w:rsidRPr="004F4AFC" w:rsidRDefault="003E3282" w:rsidP="003E3282">
            <w:pPr>
              <w:numPr>
                <w:ilvl w:val="0"/>
                <w:numId w:val="2"/>
              </w:numPr>
              <w:spacing w:after="0" w:line="240" w:lineRule="auto"/>
              <w:rPr>
                <w:rFonts w:cs="Calibri"/>
                <w:noProof/>
                <w:color w:val="4472C4"/>
                <w:sz w:val="20"/>
                <w:szCs w:val="20"/>
                <w:lang w:val="it-IT"/>
              </w:rPr>
            </w:pPr>
            <w:r w:rsidRPr="004F4AFC">
              <w:rPr>
                <w:color w:val="4472C4"/>
                <w:sz w:val="20"/>
                <w:szCs w:val="20"/>
              </w:rPr>
              <w:t xml:space="preserve">Nella </w:t>
            </w:r>
            <w:proofErr w:type="spellStart"/>
            <w:r w:rsidRPr="004F4AFC">
              <w:rPr>
                <w:color w:val="4472C4"/>
                <w:sz w:val="20"/>
                <w:szCs w:val="20"/>
              </w:rPr>
              <w:t>Rubrica</w:t>
            </w:r>
            <w:proofErr w:type="spellEnd"/>
            <w:r w:rsidRPr="004F4AFC">
              <w:rPr>
                <w:color w:val="4472C4"/>
                <w:sz w:val="20"/>
                <w:szCs w:val="20"/>
              </w:rPr>
              <w:t xml:space="preserve"> di Valutazione </w:t>
            </w:r>
            <w:proofErr w:type="spellStart"/>
            <w:r w:rsidRPr="004F4AFC">
              <w:rPr>
                <w:color w:val="4472C4"/>
                <w:sz w:val="20"/>
                <w:szCs w:val="20"/>
              </w:rPr>
              <w:t>i</w:t>
            </w:r>
            <w:r w:rsidRPr="004F4AFC">
              <w:rPr>
                <w:color w:val="4472C4"/>
                <w:sz w:val="20"/>
                <w:szCs w:val="20"/>
              </w:rPr>
              <w:t>ndicare</w:t>
            </w:r>
            <w:proofErr w:type="spellEnd"/>
            <w:r w:rsidRPr="004F4AFC">
              <w:rPr>
                <w:color w:val="4472C4"/>
                <w:sz w:val="20"/>
                <w:szCs w:val="20"/>
              </w:rPr>
              <w:t xml:space="preserve">: - le </w:t>
            </w:r>
            <w:proofErr w:type="spellStart"/>
            <w:r w:rsidRPr="004F4AFC">
              <w:rPr>
                <w:color w:val="4472C4"/>
                <w:sz w:val="20"/>
                <w:szCs w:val="20"/>
              </w:rPr>
              <w:t>variabili</w:t>
            </w:r>
            <w:proofErr w:type="spellEnd"/>
            <w:r w:rsidRPr="004F4AFC">
              <w:rPr>
                <w:color w:val="4472C4"/>
                <w:sz w:val="20"/>
                <w:szCs w:val="20"/>
              </w:rPr>
              <w:t xml:space="preserve"> </w:t>
            </w:r>
            <w:proofErr w:type="spellStart"/>
            <w:r w:rsidRPr="004F4AFC">
              <w:rPr>
                <w:color w:val="4472C4"/>
                <w:sz w:val="20"/>
                <w:szCs w:val="20"/>
              </w:rPr>
              <w:t>valutative</w:t>
            </w:r>
            <w:proofErr w:type="spellEnd"/>
            <w:r w:rsidRPr="004F4AFC">
              <w:rPr>
                <w:color w:val="4472C4"/>
                <w:sz w:val="20"/>
                <w:szCs w:val="20"/>
              </w:rPr>
              <w:t xml:space="preserve"> </w:t>
            </w:r>
            <w:proofErr w:type="spellStart"/>
            <w:r w:rsidRPr="004F4AFC">
              <w:rPr>
                <w:color w:val="4472C4"/>
                <w:sz w:val="20"/>
                <w:szCs w:val="20"/>
              </w:rPr>
              <w:t>chiave</w:t>
            </w:r>
            <w:proofErr w:type="spellEnd"/>
            <w:r w:rsidRPr="004F4AFC">
              <w:rPr>
                <w:color w:val="4472C4"/>
                <w:sz w:val="20"/>
                <w:szCs w:val="20"/>
              </w:rPr>
              <w:t xml:space="preserve"> (</w:t>
            </w:r>
            <w:proofErr w:type="spellStart"/>
            <w:r w:rsidRPr="004F4AFC">
              <w:rPr>
                <w:color w:val="4472C4"/>
                <w:sz w:val="20"/>
                <w:szCs w:val="20"/>
              </w:rPr>
              <w:t>evidenze</w:t>
            </w:r>
            <w:proofErr w:type="spellEnd"/>
            <w:r w:rsidRPr="004F4AFC">
              <w:rPr>
                <w:color w:val="4472C4"/>
                <w:sz w:val="20"/>
                <w:szCs w:val="20"/>
              </w:rPr>
              <w:t xml:space="preserve">) di </w:t>
            </w:r>
            <w:proofErr w:type="spellStart"/>
            <w:r w:rsidRPr="004F4AFC">
              <w:rPr>
                <w:color w:val="4472C4"/>
                <w:sz w:val="20"/>
                <w:szCs w:val="20"/>
              </w:rPr>
              <w:t>prodotto</w:t>
            </w:r>
            <w:proofErr w:type="spellEnd"/>
            <w:r w:rsidRPr="004F4AFC">
              <w:rPr>
                <w:color w:val="4472C4"/>
                <w:sz w:val="20"/>
                <w:szCs w:val="20"/>
              </w:rPr>
              <w:t xml:space="preserve"> e di processo (</w:t>
            </w:r>
            <w:proofErr w:type="spellStart"/>
            <w:r w:rsidRPr="004F4AFC">
              <w:rPr>
                <w:color w:val="4472C4"/>
                <w:sz w:val="20"/>
                <w:szCs w:val="20"/>
              </w:rPr>
              <w:t>cfr</w:t>
            </w:r>
            <w:proofErr w:type="spellEnd"/>
            <w:r w:rsidRPr="004F4AFC">
              <w:rPr>
                <w:color w:val="4472C4"/>
                <w:sz w:val="20"/>
                <w:szCs w:val="20"/>
              </w:rPr>
              <w:t xml:space="preserve">. punto 3.2.2) - gli </w:t>
            </w:r>
            <w:proofErr w:type="spellStart"/>
            <w:r w:rsidRPr="004F4AFC">
              <w:rPr>
                <w:color w:val="4472C4"/>
                <w:sz w:val="20"/>
                <w:szCs w:val="20"/>
              </w:rPr>
              <w:t>strumenti</w:t>
            </w:r>
            <w:proofErr w:type="spellEnd"/>
            <w:r w:rsidRPr="004F4AFC">
              <w:rPr>
                <w:color w:val="4472C4"/>
                <w:sz w:val="20"/>
                <w:szCs w:val="20"/>
              </w:rPr>
              <w:t xml:space="preserve"> </w:t>
            </w:r>
            <w:proofErr w:type="spellStart"/>
            <w:r w:rsidRPr="004F4AFC">
              <w:rPr>
                <w:color w:val="4472C4"/>
                <w:sz w:val="20"/>
                <w:szCs w:val="20"/>
              </w:rPr>
              <w:t>valutativi</w:t>
            </w:r>
            <w:proofErr w:type="spellEnd"/>
            <w:r w:rsidRPr="004F4AFC">
              <w:rPr>
                <w:color w:val="4472C4"/>
                <w:sz w:val="20"/>
                <w:szCs w:val="20"/>
              </w:rPr>
              <w:t xml:space="preserve"> da </w:t>
            </w:r>
            <w:proofErr w:type="spellStart"/>
            <w:r w:rsidRPr="004F4AFC">
              <w:rPr>
                <w:color w:val="4472C4"/>
                <w:sz w:val="20"/>
                <w:szCs w:val="20"/>
              </w:rPr>
              <w:t>somministrare</w:t>
            </w:r>
            <w:proofErr w:type="spellEnd"/>
            <w:r w:rsidRPr="004F4AFC">
              <w:rPr>
                <w:color w:val="4472C4"/>
                <w:sz w:val="20"/>
                <w:szCs w:val="20"/>
              </w:rPr>
              <w:t xml:space="preserve"> agli studenti</w:t>
            </w:r>
          </w:p>
        </w:tc>
      </w:tr>
      <w:tr w:rsidR="003E3282" w:rsidRPr="00CD53E7" w:rsidTr="003E3282">
        <w:trPr>
          <w:trHeight w:hRule="exact" w:val="3812"/>
        </w:trPr>
        <w:tc>
          <w:tcPr>
            <w:tcW w:w="2444" w:type="dxa"/>
            <w:tcBorders>
              <w:top w:val="single" w:sz="2" w:space="0" w:color="000000"/>
              <w:left w:val="single" w:sz="2" w:space="0" w:color="000000"/>
              <w:bottom w:val="single" w:sz="2" w:space="0" w:color="000000"/>
              <w:right w:val="single" w:sz="2" w:space="0" w:color="000000"/>
            </w:tcBorders>
          </w:tcPr>
          <w:p w:rsidR="003E3282" w:rsidRDefault="003E3282" w:rsidP="007215FE">
            <w:pPr>
              <w:spacing w:after="0" w:line="240" w:lineRule="auto"/>
              <w:ind w:left="78" w:right="-20"/>
              <w:rPr>
                <w:rFonts w:eastAsia="Arial" w:cs="Calibri"/>
                <w:noProof/>
                <w:sz w:val="24"/>
                <w:lang w:val="it-IT"/>
              </w:rPr>
            </w:pPr>
            <w:r>
              <w:rPr>
                <w:rFonts w:eastAsia="Arial" w:cs="Calibri"/>
                <w:noProof/>
                <w:sz w:val="24"/>
                <w:lang w:val="it-IT"/>
              </w:rPr>
              <w:t>Scheda – Consegna per lo studente</w:t>
            </w:r>
          </w:p>
          <w:p w:rsidR="003E3282" w:rsidRPr="00CD53E7" w:rsidRDefault="003E3282" w:rsidP="007215FE">
            <w:pPr>
              <w:spacing w:after="0" w:line="240" w:lineRule="auto"/>
              <w:ind w:left="78" w:right="-20"/>
              <w:rPr>
                <w:rFonts w:eastAsia="Arial" w:cs="Calibri"/>
                <w:noProof/>
                <w:sz w:val="24"/>
                <w:lang w:val="it-IT"/>
              </w:rPr>
            </w:pPr>
            <w:r>
              <w:rPr>
                <w:rFonts w:eastAsia="Arial" w:cs="Calibri"/>
                <w:noProof/>
                <w:sz w:val="24"/>
                <w:lang w:val="it-IT"/>
              </w:rPr>
              <w:t>(vedi nelle pagine successive un esempio)</w:t>
            </w:r>
          </w:p>
        </w:tc>
        <w:tc>
          <w:tcPr>
            <w:tcW w:w="7194" w:type="dxa"/>
            <w:gridSpan w:val="2"/>
            <w:tcBorders>
              <w:top w:val="single" w:sz="2" w:space="0" w:color="000000"/>
              <w:left w:val="single" w:sz="2" w:space="0" w:color="000000"/>
              <w:bottom w:val="single" w:sz="2" w:space="0" w:color="000000"/>
              <w:right w:val="single" w:sz="2" w:space="0" w:color="000000"/>
            </w:tcBorders>
          </w:tcPr>
          <w:p w:rsidR="003E3282" w:rsidRPr="004F4AFC" w:rsidRDefault="003E3282" w:rsidP="003E3282">
            <w:pPr>
              <w:spacing w:after="0" w:line="240" w:lineRule="auto"/>
              <w:rPr>
                <w:color w:val="4472C4"/>
                <w:sz w:val="20"/>
                <w:szCs w:val="20"/>
              </w:rPr>
            </w:pPr>
            <w:r w:rsidRPr="004F4AFC">
              <w:rPr>
                <w:color w:val="4472C4"/>
              </w:rPr>
              <w:t>La</w:t>
            </w:r>
            <w:r w:rsidRPr="004F4AFC">
              <w:rPr>
                <w:color w:val="4472C4"/>
              </w:rPr>
              <w:t xml:space="preserve"> </w:t>
            </w:r>
            <w:proofErr w:type="spellStart"/>
            <w:r w:rsidRPr="004F4AFC">
              <w:rPr>
                <w:color w:val="4472C4"/>
              </w:rPr>
              <w:t>scheda</w:t>
            </w:r>
            <w:proofErr w:type="spellEnd"/>
            <w:r w:rsidRPr="004F4AFC">
              <w:rPr>
                <w:color w:val="4472C4"/>
              </w:rPr>
              <w:t xml:space="preserve"> è </w:t>
            </w:r>
            <w:proofErr w:type="spellStart"/>
            <w:r w:rsidRPr="004F4AFC">
              <w:rPr>
                <w:color w:val="4472C4"/>
              </w:rPr>
              <w:t>destinata</w:t>
            </w:r>
            <w:proofErr w:type="spellEnd"/>
            <w:r w:rsidRPr="004F4AFC">
              <w:rPr>
                <w:color w:val="4472C4"/>
              </w:rPr>
              <w:t xml:space="preserve"> </w:t>
            </w:r>
            <w:proofErr w:type="spellStart"/>
            <w:r w:rsidRPr="004F4AFC">
              <w:rPr>
                <w:color w:val="4472C4"/>
              </w:rPr>
              <w:t>allo</w:t>
            </w:r>
            <w:proofErr w:type="spellEnd"/>
            <w:r w:rsidRPr="004F4AFC">
              <w:rPr>
                <w:color w:val="4472C4"/>
              </w:rPr>
              <w:t xml:space="preserve"> </w:t>
            </w:r>
            <w:proofErr w:type="spellStart"/>
            <w:r w:rsidRPr="004F4AFC">
              <w:rPr>
                <w:color w:val="4472C4"/>
              </w:rPr>
              <w:t>studente</w:t>
            </w:r>
            <w:proofErr w:type="spellEnd"/>
            <w:r w:rsidRPr="004F4AFC">
              <w:rPr>
                <w:color w:val="4472C4"/>
              </w:rPr>
              <w:t xml:space="preserve"> e </w:t>
            </w:r>
            <w:proofErr w:type="spellStart"/>
            <w:r w:rsidRPr="004F4AFC">
              <w:rPr>
                <w:color w:val="4472C4"/>
              </w:rPr>
              <w:t>va</w:t>
            </w:r>
            <w:proofErr w:type="spellEnd"/>
            <w:r w:rsidRPr="004F4AFC">
              <w:rPr>
                <w:color w:val="4472C4"/>
              </w:rPr>
              <w:t xml:space="preserve"> </w:t>
            </w:r>
            <w:proofErr w:type="spellStart"/>
            <w:r w:rsidRPr="004F4AFC">
              <w:rPr>
                <w:color w:val="4472C4"/>
              </w:rPr>
              <w:t>acclusa</w:t>
            </w:r>
            <w:proofErr w:type="spellEnd"/>
            <w:r w:rsidRPr="004F4AFC">
              <w:rPr>
                <w:color w:val="4472C4"/>
              </w:rPr>
              <w:t xml:space="preserve"> </w:t>
            </w:r>
            <w:proofErr w:type="spellStart"/>
            <w:r w:rsidRPr="004F4AFC">
              <w:rPr>
                <w:color w:val="4472C4"/>
              </w:rPr>
              <w:t>all’UdA</w:t>
            </w:r>
            <w:proofErr w:type="spellEnd"/>
            <w:r w:rsidRPr="004F4AFC">
              <w:rPr>
                <w:color w:val="4472C4"/>
              </w:rPr>
              <w:t xml:space="preserve"> in </w:t>
            </w:r>
            <w:proofErr w:type="spellStart"/>
            <w:r w:rsidRPr="004F4AFC">
              <w:rPr>
                <w:color w:val="4472C4"/>
              </w:rPr>
              <w:t>quanto</w:t>
            </w:r>
            <w:proofErr w:type="spellEnd"/>
            <w:r w:rsidRPr="004F4AFC">
              <w:rPr>
                <w:color w:val="4472C4"/>
              </w:rPr>
              <w:t xml:space="preserve"> traduce in modo semplice gli </w:t>
            </w:r>
            <w:proofErr w:type="spellStart"/>
            <w:r w:rsidRPr="004F4AFC">
              <w:rPr>
                <w:color w:val="4472C4"/>
              </w:rPr>
              <w:t>elementi</w:t>
            </w:r>
            <w:proofErr w:type="spellEnd"/>
            <w:r w:rsidRPr="004F4AFC">
              <w:rPr>
                <w:color w:val="4472C4"/>
              </w:rPr>
              <w:t xml:space="preserve"> </w:t>
            </w:r>
            <w:proofErr w:type="spellStart"/>
            <w:r w:rsidRPr="004F4AFC">
              <w:rPr>
                <w:color w:val="4472C4"/>
              </w:rPr>
              <w:t>chiave</w:t>
            </w:r>
            <w:proofErr w:type="spellEnd"/>
            <w:r w:rsidRPr="004F4AFC">
              <w:rPr>
                <w:color w:val="4472C4"/>
              </w:rPr>
              <w:t xml:space="preserve"> dell’UdA </w:t>
            </w:r>
            <w:proofErr w:type="spellStart"/>
            <w:r w:rsidRPr="004F4AFC">
              <w:rPr>
                <w:color w:val="4472C4"/>
              </w:rPr>
              <w:t>stessa</w:t>
            </w:r>
            <w:proofErr w:type="spellEnd"/>
            <w:r w:rsidRPr="004F4AFC">
              <w:rPr>
                <w:color w:val="4472C4"/>
              </w:rPr>
              <w:t xml:space="preserve">. </w:t>
            </w:r>
          </w:p>
          <w:p w:rsidR="003E3282" w:rsidRPr="004F4AFC" w:rsidRDefault="003E3282" w:rsidP="003E3282">
            <w:pPr>
              <w:spacing w:after="0" w:line="240" w:lineRule="auto"/>
              <w:rPr>
                <w:color w:val="4472C4"/>
                <w:sz w:val="20"/>
                <w:szCs w:val="20"/>
              </w:rPr>
            </w:pPr>
            <w:r w:rsidRPr="004F4AFC">
              <w:rPr>
                <w:color w:val="4472C4"/>
              </w:rPr>
              <w:t xml:space="preserve">Per </w:t>
            </w:r>
            <w:proofErr w:type="spellStart"/>
            <w:r w:rsidRPr="004F4AFC">
              <w:rPr>
                <w:color w:val="4472C4"/>
              </w:rPr>
              <w:t>questo</w:t>
            </w:r>
            <w:proofErr w:type="spellEnd"/>
            <w:r w:rsidRPr="004F4AFC">
              <w:rPr>
                <w:color w:val="4472C4"/>
              </w:rPr>
              <w:t xml:space="preserve"> </w:t>
            </w:r>
            <w:proofErr w:type="spellStart"/>
            <w:r w:rsidRPr="004F4AFC">
              <w:rPr>
                <w:color w:val="4472C4"/>
              </w:rPr>
              <w:t>si</w:t>
            </w:r>
            <w:proofErr w:type="spellEnd"/>
            <w:r w:rsidRPr="004F4AFC">
              <w:rPr>
                <w:color w:val="4472C4"/>
              </w:rPr>
              <w:t xml:space="preserve"> </w:t>
            </w:r>
            <w:proofErr w:type="spellStart"/>
            <w:r w:rsidRPr="004F4AFC">
              <w:rPr>
                <w:color w:val="4472C4"/>
              </w:rPr>
              <w:t>suggerisce</w:t>
            </w:r>
            <w:proofErr w:type="spellEnd"/>
            <w:r w:rsidRPr="004F4AFC">
              <w:rPr>
                <w:color w:val="4472C4"/>
              </w:rPr>
              <w:t xml:space="preserve"> di </w:t>
            </w:r>
            <w:proofErr w:type="spellStart"/>
            <w:r w:rsidRPr="004F4AFC">
              <w:rPr>
                <w:color w:val="4472C4"/>
              </w:rPr>
              <w:t>indicare</w:t>
            </w:r>
            <w:proofErr w:type="spellEnd"/>
            <w:r w:rsidRPr="004F4AFC">
              <w:rPr>
                <w:color w:val="4472C4"/>
              </w:rPr>
              <w:t xml:space="preserve">, in forma </w:t>
            </w:r>
            <w:proofErr w:type="spellStart"/>
            <w:r w:rsidRPr="004F4AFC">
              <w:rPr>
                <w:color w:val="4472C4"/>
              </w:rPr>
              <w:t>essenziale</w:t>
            </w:r>
            <w:proofErr w:type="spellEnd"/>
            <w:r w:rsidRPr="004F4AFC">
              <w:rPr>
                <w:color w:val="4472C4"/>
              </w:rPr>
              <w:t xml:space="preserve">: </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che </w:t>
            </w:r>
            <w:proofErr w:type="spellStart"/>
            <w:r w:rsidRPr="004F4AFC">
              <w:rPr>
                <w:color w:val="4472C4"/>
              </w:rPr>
              <w:t>cosa</w:t>
            </w:r>
            <w:proofErr w:type="spellEnd"/>
            <w:r w:rsidRPr="004F4AFC">
              <w:rPr>
                <w:color w:val="4472C4"/>
              </w:rPr>
              <w:t xml:space="preserve"> </w:t>
            </w:r>
            <w:proofErr w:type="spellStart"/>
            <w:r w:rsidRPr="004F4AFC">
              <w:rPr>
                <w:color w:val="4472C4"/>
              </w:rPr>
              <w:t>si</w:t>
            </w:r>
            <w:proofErr w:type="spellEnd"/>
            <w:r w:rsidRPr="004F4AFC">
              <w:rPr>
                <w:color w:val="4472C4"/>
              </w:rPr>
              <w:t xml:space="preserve"> </w:t>
            </w:r>
            <w:proofErr w:type="spellStart"/>
            <w:r w:rsidRPr="004F4AFC">
              <w:rPr>
                <w:color w:val="4472C4"/>
              </w:rPr>
              <w:t>chiede</w:t>
            </w:r>
            <w:proofErr w:type="spellEnd"/>
            <w:r w:rsidRPr="004F4AFC">
              <w:rPr>
                <w:color w:val="4472C4"/>
              </w:rPr>
              <w:t xml:space="preserve"> loro di fare</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con </w:t>
            </w:r>
            <w:proofErr w:type="spellStart"/>
            <w:r w:rsidRPr="004F4AFC">
              <w:rPr>
                <w:color w:val="4472C4"/>
              </w:rPr>
              <w:t>quali</w:t>
            </w:r>
            <w:proofErr w:type="spellEnd"/>
            <w:r w:rsidRPr="004F4AFC">
              <w:rPr>
                <w:color w:val="4472C4"/>
              </w:rPr>
              <w:t xml:space="preserve"> </w:t>
            </w:r>
            <w:proofErr w:type="spellStart"/>
            <w:r w:rsidRPr="004F4AFC">
              <w:rPr>
                <w:color w:val="4472C4"/>
              </w:rPr>
              <w:t>scopi</w:t>
            </w:r>
            <w:proofErr w:type="spellEnd"/>
            <w:r w:rsidRPr="004F4AFC">
              <w:rPr>
                <w:color w:val="4472C4"/>
              </w:rPr>
              <w:t xml:space="preserve"> e </w:t>
            </w:r>
            <w:proofErr w:type="spellStart"/>
            <w:r w:rsidRPr="004F4AFC">
              <w:rPr>
                <w:color w:val="4472C4"/>
              </w:rPr>
              <w:t>motivazioni</w:t>
            </w:r>
            <w:proofErr w:type="spellEnd"/>
            <w:r w:rsidRPr="004F4AFC">
              <w:rPr>
                <w:color w:val="4472C4"/>
              </w:rPr>
              <w:t xml:space="preserve"> </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con </w:t>
            </w:r>
            <w:proofErr w:type="spellStart"/>
            <w:r w:rsidRPr="004F4AFC">
              <w:rPr>
                <w:color w:val="4472C4"/>
              </w:rPr>
              <w:t>quali</w:t>
            </w:r>
            <w:proofErr w:type="spellEnd"/>
            <w:r w:rsidRPr="004F4AFC">
              <w:rPr>
                <w:color w:val="4472C4"/>
              </w:rPr>
              <w:t xml:space="preserve"> </w:t>
            </w:r>
            <w:proofErr w:type="spellStart"/>
            <w:r w:rsidRPr="004F4AFC">
              <w:rPr>
                <w:color w:val="4472C4"/>
              </w:rPr>
              <w:t>modalità</w:t>
            </w:r>
            <w:proofErr w:type="spellEnd"/>
            <w:r w:rsidRPr="004F4AFC">
              <w:rPr>
                <w:color w:val="4472C4"/>
              </w:rPr>
              <w:t xml:space="preserve"> (a </w:t>
            </w:r>
            <w:proofErr w:type="spellStart"/>
            <w:r w:rsidRPr="004F4AFC">
              <w:rPr>
                <w:color w:val="4472C4"/>
              </w:rPr>
              <w:t>livello</w:t>
            </w:r>
            <w:proofErr w:type="spellEnd"/>
            <w:r w:rsidRPr="004F4AFC">
              <w:rPr>
                <w:color w:val="4472C4"/>
              </w:rPr>
              <w:t xml:space="preserve"> </w:t>
            </w:r>
            <w:proofErr w:type="spellStart"/>
            <w:r w:rsidRPr="004F4AFC">
              <w:rPr>
                <w:color w:val="4472C4"/>
              </w:rPr>
              <w:t>individuale</w:t>
            </w:r>
            <w:proofErr w:type="spellEnd"/>
            <w:r w:rsidRPr="004F4AFC">
              <w:rPr>
                <w:color w:val="4472C4"/>
              </w:rPr>
              <w:t xml:space="preserve">, di gruppo, </w:t>
            </w:r>
            <w:proofErr w:type="spellStart"/>
            <w:r w:rsidRPr="004F4AFC">
              <w:rPr>
                <w:color w:val="4472C4"/>
              </w:rPr>
              <w:t>collettivo</w:t>
            </w:r>
            <w:proofErr w:type="spellEnd"/>
            <w:r w:rsidRPr="004F4AFC">
              <w:rPr>
                <w:color w:val="4472C4"/>
              </w:rPr>
              <w:t xml:space="preserve">, in aula, </w:t>
            </w:r>
            <w:proofErr w:type="spellStart"/>
            <w:r w:rsidRPr="004F4AFC">
              <w:rPr>
                <w:color w:val="4472C4"/>
              </w:rPr>
              <w:t>laboratorio</w:t>
            </w:r>
            <w:proofErr w:type="spellEnd"/>
            <w:r w:rsidRPr="004F4AFC">
              <w:rPr>
                <w:color w:val="4472C4"/>
              </w:rPr>
              <w:t xml:space="preserve">, extra </w:t>
            </w:r>
            <w:proofErr w:type="spellStart"/>
            <w:r w:rsidRPr="004F4AFC">
              <w:rPr>
                <w:color w:val="4472C4"/>
              </w:rPr>
              <w:t>scuola</w:t>
            </w:r>
            <w:proofErr w:type="spellEnd"/>
            <w:r w:rsidRPr="004F4AFC">
              <w:rPr>
                <w:color w:val="4472C4"/>
              </w:rPr>
              <w:t xml:space="preserve"> ecc.) </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per </w:t>
            </w:r>
            <w:proofErr w:type="spellStart"/>
            <w:r w:rsidRPr="004F4AFC">
              <w:rPr>
                <w:color w:val="4472C4"/>
              </w:rPr>
              <w:t>realizzare</w:t>
            </w:r>
            <w:proofErr w:type="spellEnd"/>
            <w:r w:rsidRPr="004F4AFC">
              <w:rPr>
                <w:color w:val="4472C4"/>
              </w:rPr>
              <w:t xml:space="preserve"> </w:t>
            </w:r>
            <w:proofErr w:type="spellStart"/>
            <w:r w:rsidRPr="004F4AFC">
              <w:rPr>
                <w:color w:val="4472C4"/>
              </w:rPr>
              <w:t>quali</w:t>
            </w:r>
            <w:proofErr w:type="spellEnd"/>
            <w:r w:rsidRPr="004F4AFC">
              <w:rPr>
                <w:color w:val="4472C4"/>
              </w:rPr>
              <w:t xml:space="preserve"> prodotti </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in </w:t>
            </w:r>
            <w:proofErr w:type="spellStart"/>
            <w:r w:rsidRPr="004F4AFC">
              <w:rPr>
                <w:color w:val="4472C4"/>
              </w:rPr>
              <w:t>quanto</w:t>
            </w:r>
            <w:proofErr w:type="spellEnd"/>
            <w:r w:rsidRPr="004F4AFC">
              <w:rPr>
                <w:color w:val="4472C4"/>
              </w:rPr>
              <w:t xml:space="preserve"> tempo</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con </w:t>
            </w:r>
            <w:proofErr w:type="spellStart"/>
            <w:r w:rsidRPr="004F4AFC">
              <w:rPr>
                <w:color w:val="4472C4"/>
              </w:rPr>
              <w:t>quali</w:t>
            </w:r>
            <w:proofErr w:type="spellEnd"/>
            <w:r w:rsidRPr="004F4AFC">
              <w:rPr>
                <w:color w:val="4472C4"/>
              </w:rPr>
              <w:t xml:space="preserve"> risorse a </w:t>
            </w:r>
            <w:proofErr w:type="spellStart"/>
            <w:r w:rsidRPr="004F4AFC">
              <w:rPr>
                <w:color w:val="4472C4"/>
              </w:rPr>
              <w:t>disposizione</w:t>
            </w:r>
            <w:proofErr w:type="spellEnd"/>
            <w:r w:rsidRPr="004F4AFC">
              <w:rPr>
                <w:color w:val="4472C4"/>
              </w:rPr>
              <w:t xml:space="preserve"> (</w:t>
            </w:r>
            <w:proofErr w:type="spellStart"/>
            <w:r w:rsidRPr="004F4AFC">
              <w:rPr>
                <w:color w:val="4472C4"/>
              </w:rPr>
              <w:t>tecniche</w:t>
            </w:r>
            <w:proofErr w:type="spellEnd"/>
            <w:r w:rsidRPr="004F4AFC">
              <w:rPr>
                <w:color w:val="4472C4"/>
              </w:rPr>
              <w:t xml:space="preserve">, </w:t>
            </w:r>
            <w:proofErr w:type="spellStart"/>
            <w:r w:rsidRPr="004F4AFC">
              <w:rPr>
                <w:color w:val="4472C4"/>
              </w:rPr>
              <w:t>logistiche</w:t>
            </w:r>
            <w:proofErr w:type="spellEnd"/>
            <w:r w:rsidRPr="004F4AFC">
              <w:rPr>
                <w:color w:val="4472C4"/>
              </w:rPr>
              <w:t xml:space="preserve">, </w:t>
            </w:r>
            <w:proofErr w:type="spellStart"/>
            <w:r w:rsidRPr="004F4AFC">
              <w:rPr>
                <w:color w:val="4472C4"/>
              </w:rPr>
              <w:t>documentali</w:t>
            </w:r>
            <w:proofErr w:type="spellEnd"/>
            <w:r w:rsidRPr="004F4AFC">
              <w:rPr>
                <w:color w:val="4472C4"/>
              </w:rPr>
              <w:t xml:space="preserve"> ecc.)</w:t>
            </w:r>
          </w:p>
        </w:tc>
      </w:tr>
    </w:tbl>
    <w:p w:rsidR="005F72D6" w:rsidRPr="00CD53E7" w:rsidRDefault="005F72D6" w:rsidP="007215FE">
      <w:pPr>
        <w:spacing w:after="0" w:line="240" w:lineRule="auto"/>
        <w:rPr>
          <w:rFonts w:cs="Calibri"/>
          <w:noProof/>
          <w:sz w:val="24"/>
          <w:lang w:val="it-IT"/>
        </w:rPr>
        <w:sectPr w:rsidR="005F72D6" w:rsidRPr="00CD53E7">
          <w:footerReference w:type="default" r:id="rId8"/>
          <w:pgSz w:w="11920" w:h="16840"/>
          <w:pgMar w:top="1020" w:right="1020" w:bottom="520" w:left="1020" w:header="0" w:footer="323" w:gutter="0"/>
          <w:cols w:space="720"/>
        </w:sectPr>
      </w:pPr>
    </w:p>
    <w:p w:rsidR="005F72D6" w:rsidRPr="00CD53E7" w:rsidRDefault="00AC78BF" w:rsidP="007215FE">
      <w:pPr>
        <w:spacing w:after="0" w:line="240" w:lineRule="auto"/>
        <w:ind w:left="114" w:right="-20"/>
        <w:rPr>
          <w:rFonts w:cs="Calibri"/>
          <w:noProof/>
          <w:sz w:val="24"/>
          <w:lang w:val="it-IT"/>
        </w:rPr>
      </w:pPr>
      <w:r w:rsidRPr="00CD53E7">
        <w:rPr>
          <w:rFonts w:cs="Calibri"/>
          <w:b/>
          <w:bCs/>
          <w:noProof/>
          <w:sz w:val="24"/>
          <w:lang w:val="it-IT"/>
        </w:rPr>
        <w:t>IL PIANO DI LAVORO E IL DIAGRAMMA DI GANTT</w:t>
      </w:r>
    </w:p>
    <w:p w:rsidR="005F72D6" w:rsidRPr="00CD53E7" w:rsidRDefault="00AC78BF" w:rsidP="007215FE">
      <w:pPr>
        <w:spacing w:after="0" w:line="240" w:lineRule="auto"/>
        <w:ind w:left="114" w:right="50" w:firstLine="283"/>
        <w:jc w:val="both"/>
        <w:rPr>
          <w:rFonts w:cs="Calibri"/>
          <w:noProof/>
          <w:sz w:val="24"/>
          <w:lang w:val="it-IT"/>
        </w:rPr>
      </w:pPr>
      <w:r w:rsidRPr="00CD53E7">
        <w:rPr>
          <w:rFonts w:cs="Calibri"/>
          <w:noProof/>
          <w:sz w:val="24"/>
          <w:lang w:val="it-IT"/>
        </w:rPr>
        <w:t>Il piano di lavoro è necessario per scandire le fasi dell’UdA stabilendo con chiarezza chi fa cosa e quando e le tipologie di verifiche nelle varie fasi, in itinere, a fine fase ecc.</w:t>
      </w:r>
    </w:p>
    <w:p w:rsidR="005F72D6" w:rsidRPr="00CD53E7" w:rsidRDefault="00AC78BF" w:rsidP="007215FE">
      <w:pPr>
        <w:spacing w:after="0" w:line="240" w:lineRule="auto"/>
        <w:ind w:left="114" w:right="50" w:firstLine="283"/>
        <w:jc w:val="both"/>
        <w:rPr>
          <w:rFonts w:cs="Calibri"/>
          <w:noProof/>
          <w:sz w:val="24"/>
          <w:lang w:val="it-IT"/>
        </w:rPr>
      </w:pPr>
      <w:r w:rsidRPr="00CD53E7">
        <w:rPr>
          <w:rFonts w:cs="Calibri"/>
          <w:noProof/>
          <w:sz w:val="24"/>
          <w:lang w:val="it-IT"/>
        </w:rPr>
        <w:t>Il diagramma di Gantt ci obbliga ad una ottimizzazione delle risorse, consentendo una contem- poranea visualizzazione delle attività, non soltanto in modo sequenziale ma anche in parallelo, dei soggetti coinvolti e della tempistica.</w:t>
      </w:r>
    </w:p>
    <w:p w:rsidR="005F72D6" w:rsidRPr="00CD53E7" w:rsidRDefault="00AC78BF" w:rsidP="007215FE">
      <w:pPr>
        <w:spacing w:after="0" w:line="240" w:lineRule="auto"/>
        <w:ind w:left="114" w:right="50" w:firstLine="283"/>
        <w:jc w:val="both"/>
        <w:rPr>
          <w:rFonts w:cs="Calibri"/>
          <w:noProof/>
          <w:sz w:val="24"/>
          <w:lang w:val="it-IT"/>
        </w:rPr>
      </w:pPr>
      <w:r w:rsidRPr="00CD53E7">
        <w:rPr>
          <w:rFonts w:cs="Calibri"/>
          <w:noProof/>
          <w:sz w:val="24"/>
          <w:lang w:val="it-IT"/>
        </w:rPr>
        <w:t>Il Consiglio di Classe, nel programmare l’attività della classe, definisce gli obiettivi trasversali com- portamentali e cognitivi da organizzare in termini di competenze e le strategie da mettere in atto per il loro conseguimento, individuando i fattori che concorrono alla valutazione periodica e finale; sce- glie o elabora le griglie comuni di osservazione dei comportamenti e del processo di apprendimento.</w:t>
      </w:r>
    </w:p>
    <w:p w:rsidR="005F72D6" w:rsidRPr="00CD53E7" w:rsidRDefault="005F72D6" w:rsidP="007215FE">
      <w:pPr>
        <w:spacing w:after="0" w:line="240" w:lineRule="auto"/>
        <w:rPr>
          <w:rFonts w:cs="Calibri"/>
          <w:noProof/>
          <w:sz w:val="24"/>
          <w:lang w:val="it-IT"/>
        </w:rPr>
      </w:pPr>
    </w:p>
    <w:p w:rsidR="005F72D6" w:rsidRPr="00CD53E7" w:rsidRDefault="005F72D6" w:rsidP="007215FE">
      <w:pPr>
        <w:spacing w:after="0" w:line="240" w:lineRule="auto"/>
        <w:rPr>
          <w:rFonts w:cs="Calibri"/>
          <w:noProof/>
          <w:sz w:val="24"/>
          <w:lang w:val="it-IT"/>
        </w:rPr>
      </w:pPr>
    </w:p>
    <w:p w:rsidR="005F72D6" w:rsidRPr="00CD53E7" w:rsidRDefault="00AC78BF" w:rsidP="007215FE">
      <w:pPr>
        <w:spacing w:after="0" w:line="240" w:lineRule="auto"/>
        <w:ind w:left="114" w:right="-20"/>
        <w:rPr>
          <w:rFonts w:cs="Calibri"/>
          <w:b/>
          <w:bCs/>
          <w:noProof/>
          <w:sz w:val="24"/>
          <w:lang w:val="it-IT"/>
        </w:rPr>
      </w:pPr>
      <w:r w:rsidRPr="00CD53E7">
        <w:rPr>
          <w:rFonts w:cs="Calibri"/>
          <w:b/>
          <w:bCs/>
          <w:noProof/>
          <w:sz w:val="24"/>
          <w:lang w:val="it-IT"/>
        </w:rPr>
        <w:t>Piano di la</w:t>
      </w:r>
      <w:r w:rsidR="00DA4181" w:rsidRPr="00CD53E7">
        <w:rPr>
          <w:rFonts w:cs="Calibri"/>
          <w:b/>
          <w:bCs/>
          <w:noProof/>
          <w:sz w:val="24"/>
          <w:lang w:val="it-IT"/>
        </w:rPr>
        <w:t>v</w:t>
      </w:r>
      <w:r w:rsidRPr="00CD53E7">
        <w:rPr>
          <w:rFonts w:cs="Calibri"/>
          <w:b/>
          <w:bCs/>
          <w:noProof/>
          <w:sz w:val="24"/>
          <w:lang w:val="it-IT"/>
        </w:rPr>
        <w:t xml:space="preserve">oro </w:t>
      </w:r>
      <w:r w:rsidR="00DA4181" w:rsidRPr="00CD53E7">
        <w:rPr>
          <w:rFonts w:cs="Calibri"/>
          <w:b/>
          <w:bCs/>
          <w:noProof/>
          <w:sz w:val="24"/>
          <w:lang w:val="it-IT"/>
        </w:rPr>
        <w:t>U</w:t>
      </w:r>
      <w:r w:rsidRPr="00CD53E7">
        <w:rPr>
          <w:rFonts w:cs="Calibri"/>
          <w:b/>
          <w:bCs/>
          <w:noProof/>
          <w:sz w:val="24"/>
          <w:lang w:val="it-IT"/>
        </w:rPr>
        <w:t>d</w:t>
      </w:r>
      <w:r w:rsidR="00DA4181" w:rsidRPr="00CD53E7">
        <w:rPr>
          <w:rFonts w:cs="Calibri"/>
          <w:b/>
          <w:bCs/>
          <w:noProof/>
          <w:sz w:val="24"/>
          <w:lang w:val="it-IT"/>
        </w:rPr>
        <w:t>A</w:t>
      </w:r>
    </w:p>
    <w:p w:rsidR="005F72D6" w:rsidRPr="00CD53E7" w:rsidRDefault="005F72D6" w:rsidP="007215FE">
      <w:pPr>
        <w:spacing w:after="0" w:line="240" w:lineRule="auto"/>
        <w:rPr>
          <w:rFonts w:cs="Calibri"/>
          <w:noProof/>
          <w:sz w:val="24"/>
          <w:lang w:val="it-IT"/>
        </w:rPr>
      </w:pPr>
    </w:p>
    <w:p w:rsidR="00E0167A" w:rsidRPr="00CD53E7" w:rsidRDefault="00E0167A" w:rsidP="007215FE">
      <w:pPr>
        <w:spacing w:after="0" w:line="240" w:lineRule="auto"/>
        <w:rPr>
          <w:rFonts w:cs="Calibri"/>
          <w:noProof/>
          <w:sz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912"/>
      </w:tblGrid>
      <w:tr w:rsidR="00E0167A" w:rsidRPr="00CD53E7" w:rsidTr="00CD53E7">
        <w:trPr>
          <w:trHeight w:val="901"/>
        </w:trPr>
        <w:tc>
          <w:tcPr>
            <w:tcW w:w="9912" w:type="dxa"/>
            <w:shd w:val="clear" w:color="auto" w:fill="auto"/>
            <w:vAlign w:val="center"/>
          </w:tcPr>
          <w:p w:rsidR="005A46EC" w:rsidRPr="00CD53E7" w:rsidRDefault="00E0167A" w:rsidP="00CD53E7">
            <w:pPr>
              <w:tabs>
                <w:tab w:val="left" w:pos="7200"/>
                <w:tab w:val="left" w:pos="9600"/>
              </w:tabs>
              <w:spacing w:after="0" w:line="240" w:lineRule="auto"/>
              <w:ind w:left="198" w:right="-20"/>
              <w:rPr>
                <w:rFonts w:eastAsia="Arial" w:cs="Calibri"/>
                <w:noProof/>
                <w:position w:val="-1"/>
                <w:sz w:val="24"/>
                <w:u w:val="single" w:color="000000"/>
                <w:lang w:val="it-IT"/>
              </w:rPr>
            </w:pPr>
            <w:r w:rsidRPr="00CD53E7">
              <w:rPr>
                <w:rFonts w:eastAsia="Arial" w:cs="Calibri"/>
                <w:noProof/>
                <w:position w:val="-1"/>
                <w:sz w:val="24"/>
                <w:lang w:val="it-IT"/>
              </w:rPr>
              <w:t>UNITÀ DI APPRENDIMENTO:</w:t>
            </w:r>
          </w:p>
          <w:p w:rsidR="005A46EC" w:rsidRPr="00CD53E7" w:rsidRDefault="005A46EC" w:rsidP="00CD53E7">
            <w:pPr>
              <w:tabs>
                <w:tab w:val="left" w:pos="7200"/>
                <w:tab w:val="left" w:pos="9600"/>
              </w:tabs>
              <w:spacing w:after="0" w:line="240" w:lineRule="auto"/>
              <w:ind w:left="198" w:right="-20"/>
              <w:rPr>
                <w:rFonts w:eastAsia="Arial" w:cs="Calibri"/>
                <w:noProof/>
                <w:position w:val="-1"/>
                <w:sz w:val="24"/>
                <w:lang w:val="it-IT"/>
              </w:rPr>
            </w:pPr>
          </w:p>
          <w:p w:rsidR="00E0167A" w:rsidRPr="00CD53E7" w:rsidRDefault="00E0167A" w:rsidP="00CD53E7">
            <w:pPr>
              <w:tabs>
                <w:tab w:val="left" w:pos="7200"/>
                <w:tab w:val="left" w:pos="9600"/>
              </w:tabs>
              <w:spacing w:after="0" w:line="240" w:lineRule="auto"/>
              <w:ind w:left="198" w:right="-20"/>
              <w:rPr>
                <w:rFonts w:eastAsia="Arial" w:cs="Calibri"/>
                <w:noProof/>
                <w:sz w:val="24"/>
                <w:lang w:val="it-IT"/>
              </w:rPr>
            </w:pPr>
            <w:r w:rsidRPr="00CD53E7">
              <w:rPr>
                <w:rFonts w:eastAsia="Arial" w:cs="Calibri"/>
                <w:noProof/>
                <w:position w:val="-1"/>
                <w:sz w:val="24"/>
                <w:lang w:val="it-IT"/>
              </w:rPr>
              <w:t xml:space="preserve">Totale ore </w:t>
            </w:r>
          </w:p>
        </w:tc>
      </w:tr>
      <w:tr w:rsidR="00E0167A" w:rsidRPr="00CD53E7" w:rsidTr="00CD53E7">
        <w:trPr>
          <w:trHeight w:val="901"/>
        </w:trPr>
        <w:tc>
          <w:tcPr>
            <w:tcW w:w="9912" w:type="dxa"/>
            <w:shd w:val="clear" w:color="auto" w:fill="auto"/>
            <w:vAlign w:val="center"/>
          </w:tcPr>
          <w:p w:rsidR="00E0167A" w:rsidRPr="00CD53E7" w:rsidRDefault="00E0167A" w:rsidP="00CD53E7">
            <w:pPr>
              <w:spacing w:after="0" w:line="240" w:lineRule="auto"/>
              <w:ind w:left="198"/>
              <w:rPr>
                <w:rFonts w:cs="Calibri"/>
                <w:noProof/>
                <w:sz w:val="24"/>
                <w:lang w:val="it-IT"/>
              </w:rPr>
            </w:pPr>
            <w:r w:rsidRPr="00CD53E7">
              <w:rPr>
                <w:rFonts w:eastAsia="Arial" w:cs="Calibri"/>
                <w:noProof/>
                <w:sz w:val="24"/>
                <w:lang w:val="it-IT"/>
              </w:rPr>
              <w:t>Coordinatore:</w:t>
            </w:r>
          </w:p>
        </w:tc>
      </w:tr>
      <w:tr w:rsidR="00E0167A" w:rsidRPr="00CD53E7" w:rsidTr="00CD53E7">
        <w:trPr>
          <w:trHeight w:val="901"/>
        </w:trPr>
        <w:tc>
          <w:tcPr>
            <w:tcW w:w="9912" w:type="dxa"/>
            <w:shd w:val="clear" w:color="auto" w:fill="auto"/>
            <w:vAlign w:val="center"/>
          </w:tcPr>
          <w:p w:rsidR="00E0167A" w:rsidRPr="00CD53E7" w:rsidRDefault="00E0167A" w:rsidP="00CD53E7">
            <w:pPr>
              <w:spacing w:after="0" w:line="240" w:lineRule="auto"/>
              <w:ind w:left="198"/>
              <w:rPr>
                <w:rFonts w:eastAsia="Arial" w:cs="Calibri"/>
                <w:noProof/>
                <w:sz w:val="24"/>
                <w:lang w:val="it-IT"/>
              </w:rPr>
            </w:pPr>
            <w:r w:rsidRPr="00CD53E7">
              <w:rPr>
                <w:rFonts w:eastAsia="Arial" w:cs="Calibri"/>
                <w:noProof/>
                <w:sz w:val="24"/>
                <w:lang w:val="it-IT"/>
              </w:rPr>
              <w:t>Collaborat</w:t>
            </w:r>
            <w:r w:rsidR="00C72002" w:rsidRPr="00CD53E7">
              <w:rPr>
                <w:rFonts w:eastAsia="Arial" w:cs="Calibri"/>
                <w:noProof/>
                <w:sz w:val="24"/>
                <w:lang w:val="it-IT"/>
              </w:rPr>
              <w:t>o</w:t>
            </w:r>
            <w:r w:rsidRPr="00CD53E7">
              <w:rPr>
                <w:rFonts w:eastAsia="Arial" w:cs="Calibri"/>
                <w:noProof/>
                <w:sz w:val="24"/>
                <w:lang w:val="it-IT"/>
              </w:rPr>
              <w:t>r</w:t>
            </w:r>
            <w:r w:rsidR="00C72002" w:rsidRPr="00CD53E7">
              <w:rPr>
                <w:rFonts w:eastAsia="Arial" w:cs="Calibri"/>
                <w:noProof/>
                <w:sz w:val="24"/>
                <w:lang w:val="it-IT"/>
              </w:rPr>
              <w:t>i</w:t>
            </w:r>
            <w:r w:rsidR="005A46EC" w:rsidRPr="00CD53E7">
              <w:rPr>
                <w:rFonts w:eastAsia="Arial" w:cs="Calibri"/>
                <w:noProof/>
                <w:sz w:val="24"/>
                <w:lang w:val="it-IT"/>
              </w:rPr>
              <w:t>:</w:t>
            </w:r>
          </w:p>
        </w:tc>
      </w:tr>
    </w:tbl>
    <w:p w:rsidR="00E0167A" w:rsidRPr="00CD53E7" w:rsidRDefault="00E0167A" w:rsidP="007215FE">
      <w:pPr>
        <w:spacing w:after="0" w:line="240" w:lineRule="auto"/>
        <w:rPr>
          <w:rFonts w:cs="Calibri"/>
          <w:noProof/>
          <w:sz w:val="24"/>
          <w:lang w:val="it-IT"/>
        </w:rPr>
      </w:pPr>
    </w:p>
    <w:p w:rsidR="00E0167A" w:rsidRPr="00CD53E7" w:rsidRDefault="00E0167A" w:rsidP="007215FE">
      <w:pPr>
        <w:spacing w:after="0" w:line="240" w:lineRule="auto"/>
        <w:rPr>
          <w:rFonts w:cs="Calibri"/>
          <w:noProof/>
          <w:sz w:val="24"/>
          <w:lang w:val="it-IT"/>
        </w:rPr>
      </w:pPr>
    </w:p>
    <w:p w:rsidR="00E0167A" w:rsidRPr="00CD53E7" w:rsidRDefault="003E3282" w:rsidP="00D40334">
      <w:pPr>
        <w:spacing w:after="0" w:line="240" w:lineRule="auto"/>
        <w:rPr>
          <w:rFonts w:cs="Calibri"/>
          <w:noProof/>
          <w:sz w:val="24"/>
          <w:lang w:val="it-IT"/>
        </w:rPr>
      </w:pPr>
      <w:r>
        <w:rPr>
          <w:rFonts w:cs="Calibri"/>
          <w:noProof/>
          <w:sz w:val="24"/>
          <w:lang w:val="it-IT"/>
        </w:rPr>
        <w:br w:type="page"/>
      </w:r>
    </w:p>
    <w:p w:rsidR="005F72D6" w:rsidRPr="00CD53E7" w:rsidRDefault="003E3282" w:rsidP="00D40334">
      <w:pPr>
        <w:spacing w:after="0" w:line="240" w:lineRule="auto"/>
        <w:ind w:right="-20"/>
        <w:rPr>
          <w:rFonts w:cs="Calibri"/>
          <w:b/>
          <w:bCs/>
          <w:noProof/>
          <w:sz w:val="24"/>
          <w:lang w:val="it-IT"/>
        </w:rPr>
      </w:pPr>
      <w:r w:rsidRPr="00CD53E7">
        <w:rPr>
          <w:rFonts w:cs="Calibri"/>
          <w:b/>
          <w:bCs/>
          <w:noProof/>
          <w:sz w:val="24"/>
          <w:lang w:val="it-IT"/>
        </w:rPr>
        <w:t>SPECIFICAZIONE DELLE FASI</w:t>
      </w:r>
    </w:p>
    <w:p w:rsidR="00E0167A" w:rsidRPr="00CD53E7" w:rsidRDefault="00E0167A" w:rsidP="00D40334">
      <w:pPr>
        <w:spacing w:after="0" w:line="240" w:lineRule="auto"/>
        <w:ind w:right="-20"/>
        <w:rPr>
          <w:rFonts w:cs="Calibri"/>
          <w:noProof/>
          <w:sz w:val="24"/>
          <w:lang w:val="it-IT"/>
        </w:rPr>
      </w:pPr>
    </w:p>
    <w:p w:rsidR="005F72D6" w:rsidRPr="00CD53E7" w:rsidRDefault="005F72D6" w:rsidP="00D40334">
      <w:pPr>
        <w:spacing w:after="0" w:line="240" w:lineRule="auto"/>
        <w:rPr>
          <w:rFonts w:cs="Calibri"/>
          <w:noProof/>
          <w:sz w:val="24"/>
          <w:lang w:val="it-IT"/>
        </w:rPr>
      </w:pPr>
    </w:p>
    <w:tbl>
      <w:tblPr>
        <w:tblW w:w="9923" w:type="dxa"/>
        <w:tblInd w:w="3" w:type="dxa"/>
        <w:tblLayout w:type="fixed"/>
        <w:tblCellMar>
          <w:top w:w="85" w:type="dxa"/>
          <w:left w:w="85" w:type="dxa"/>
          <w:bottom w:w="85" w:type="dxa"/>
          <w:right w:w="85" w:type="dxa"/>
        </w:tblCellMar>
        <w:tblLook w:val="01E0" w:firstRow="1" w:lastRow="1" w:firstColumn="1" w:lastColumn="1" w:noHBand="0" w:noVBand="0"/>
      </w:tblPr>
      <w:tblGrid>
        <w:gridCol w:w="958"/>
        <w:gridCol w:w="1793"/>
        <w:gridCol w:w="1793"/>
        <w:gridCol w:w="1793"/>
        <w:gridCol w:w="1793"/>
        <w:gridCol w:w="1793"/>
      </w:tblGrid>
      <w:tr w:rsidR="005F72D6" w:rsidRPr="00CD53E7" w:rsidTr="00CD53E7">
        <w:trPr>
          <w:trHeight w:hRule="exact" w:val="876"/>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Fasi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Attività</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Strumenti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Esiti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Tempi e docenti coinvolti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Valutazione</w:t>
            </w: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1</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2</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3</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4</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5</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bl>
    <w:p w:rsidR="005F72D6" w:rsidRPr="00CD53E7" w:rsidRDefault="005F72D6" w:rsidP="007215FE">
      <w:pPr>
        <w:spacing w:after="0" w:line="240" w:lineRule="auto"/>
        <w:rPr>
          <w:rFonts w:cs="Calibri"/>
          <w:noProof/>
          <w:sz w:val="24"/>
          <w:lang w:val="it-IT"/>
        </w:rPr>
      </w:pPr>
    </w:p>
    <w:p w:rsidR="00F220E5" w:rsidRPr="00CD53E7" w:rsidRDefault="00F220E5" w:rsidP="007215FE">
      <w:pPr>
        <w:spacing w:after="0" w:line="240" w:lineRule="auto"/>
        <w:rPr>
          <w:rFonts w:cs="Calibri"/>
          <w:noProof/>
          <w:sz w:val="24"/>
          <w:lang w:val="it-IT"/>
        </w:rPr>
      </w:pPr>
    </w:p>
    <w:p w:rsidR="00F220E5" w:rsidRPr="00CD53E7" w:rsidRDefault="00F220E5" w:rsidP="007215FE">
      <w:pPr>
        <w:spacing w:after="0" w:line="240" w:lineRule="auto"/>
        <w:rPr>
          <w:rFonts w:cs="Calibri"/>
          <w:noProof/>
          <w:sz w:val="24"/>
          <w:lang w:val="it-IT"/>
        </w:rPr>
      </w:pPr>
    </w:p>
    <w:p w:rsidR="00F220E5" w:rsidRPr="00CD53E7" w:rsidRDefault="00F220E5" w:rsidP="007215FE">
      <w:pPr>
        <w:spacing w:after="0" w:line="240" w:lineRule="auto"/>
        <w:rPr>
          <w:rFonts w:cs="Calibri"/>
          <w:noProof/>
          <w:sz w:val="24"/>
          <w:lang w:val="it-IT"/>
        </w:rPr>
      </w:pPr>
    </w:p>
    <w:p w:rsidR="005F72D6" w:rsidRPr="00CD53E7" w:rsidRDefault="00D40334" w:rsidP="007215FE">
      <w:pPr>
        <w:spacing w:after="0" w:line="240" w:lineRule="auto"/>
        <w:ind w:left="114" w:right="-20"/>
        <w:rPr>
          <w:rFonts w:cs="Calibri"/>
          <w:noProof/>
          <w:sz w:val="24"/>
          <w:lang w:val="it-IT"/>
        </w:rPr>
      </w:pPr>
      <w:r>
        <w:rPr>
          <w:rFonts w:cs="Calibri"/>
          <w:b/>
          <w:bCs/>
          <w:noProof/>
          <w:sz w:val="24"/>
          <w:lang w:val="it-IT"/>
        </w:rPr>
        <w:br w:type="page"/>
      </w:r>
      <w:r w:rsidR="00AC78BF" w:rsidRPr="00CD53E7">
        <w:rPr>
          <w:rFonts w:cs="Calibri"/>
          <w:b/>
          <w:bCs/>
          <w:noProof/>
          <w:sz w:val="24"/>
          <w:lang w:val="it-IT"/>
        </w:rPr>
        <w:t>DIAGRAMMA DI GANTT</w:t>
      </w:r>
    </w:p>
    <w:p w:rsidR="005F72D6" w:rsidRDefault="005F72D6" w:rsidP="007215FE">
      <w:pPr>
        <w:spacing w:after="0" w:line="240" w:lineRule="auto"/>
        <w:rPr>
          <w:rFonts w:cs="Calibri"/>
          <w:noProof/>
          <w:sz w:val="24"/>
          <w:lang w:val="it-IT"/>
        </w:rPr>
      </w:pPr>
    </w:p>
    <w:tbl>
      <w:tblPr>
        <w:tblW w:w="9923" w:type="dxa"/>
        <w:tblLayout w:type="fixed"/>
        <w:tblCellMar>
          <w:top w:w="85" w:type="dxa"/>
          <w:left w:w="85" w:type="dxa"/>
          <w:bottom w:w="85" w:type="dxa"/>
          <w:right w:w="85" w:type="dxa"/>
        </w:tblCellMar>
        <w:tblLook w:val="01E0" w:firstRow="1" w:lastRow="1" w:firstColumn="1" w:lastColumn="1" w:noHBand="0" w:noVBand="0"/>
      </w:tblPr>
      <w:tblGrid>
        <w:gridCol w:w="905"/>
        <w:gridCol w:w="1503"/>
        <w:gridCol w:w="1503"/>
        <w:gridCol w:w="1503"/>
        <w:gridCol w:w="1503"/>
        <w:gridCol w:w="1503"/>
        <w:gridCol w:w="1503"/>
      </w:tblGrid>
      <w:tr w:rsidR="00D40334" w:rsidRPr="00CD53E7" w:rsidTr="0042288E">
        <w:trPr>
          <w:trHeight w:hRule="exact" w:val="433"/>
        </w:trPr>
        <w:tc>
          <w:tcPr>
            <w:tcW w:w="905" w:type="dxa"/>
            <w:tcBorders>
              <w:top w:val="nil"/>
              <w:left w:val="nil"/>
              <w:bottom w:val="single" w:sz="2" w:space="0" w:color="000000"/>
              <w:right w:val="single" w:sz="2" w:space="0" w:color="000000"/>
            </w:tcBorders>
          </w:tcPr>
          <w:p w:rsidR="00D40334" w:rsidRPr="00CD53E7" w:rsidRDefault="00D40334" w:rsidP="0042288E">
            <w:pPr>
              <w:spacing w:after="0" w:line="240" w:lineRule="auto"/>
              <w:rPr>
                <w:rFonts w:cs="Calibri"/>
                <w:noProof/>
                <w:sz w:val="24"/>
                <w:lang w:val="it-IT"/>
              </w:rPr>
            </w:pPr>
          </w:p>
        </w:tc>
        <w:tc>
          <w:tcPr>
            <w:tcW w:w="9018" w:type="dxa"/>
            <w:gridSpan w:val="6"/>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jc w:val="center"/>
              <w:rPr>
                <w:rFonts w:eastAsia="Arial" w:cs="Calibri"/>
                <w:noProof/>
                <w:sz w:val="24"/>
                <w:lang w:val="it-IT"/>
              </w:rPr>
            </w:pPr>
            <w:r w:rsidRPr="00CD53E7">
              <w:rPr>
                <w:rFonts w:eastAsia="Arial" w:cs="Calibri"/>
                <w:b/>
                <w:bCs/>
                <w:noProof/>
                <w:sz w:val="24"/>
                <w:lang w:val="it-IT"/>
              </w:rPr>
              <w:t>Tempi</w:t>
            </w: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noProof/>
                <w:sz w:val="24"/>
                <w:lang w:val="it-IT"/>
              </w:rPr>
            </w:pPr>
            <w:r w:rsidRPr="00CD53E7">
              <w:rPr>
                <w:rFonts w:eastAsia="Arial" w:cs="Calibri"/>
                <w:b/>
                <w:bCs/>
                <w:noProof/>
                <w:sz w:val="24"/>
                <w:lang w:val="it-IT"/>
              </w:rPr>
              <w:t>Fasi</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Ottobre</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Novembre</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Dicembre</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Gennaio</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Febbraio</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Marzo</w:t>
            </w: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1</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2</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3</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4</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5</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Pr="00CD53E7"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bl>
    <w:p w:rsidR="00D40334" w:rsidRDefault="00D40334" w:rsidP="007215FE">
      <w:pPr>
        <w:spacing w:after="0" w:line="240" w:lineRule="auto"/>
        <w:rPr>
          <w:rFonts w:cs="Calibri"/>
          <w:noProof/>
          <w:sz w:val="24"/>
          <w:lang w:val="it-IT"/>
        </w:rPr>
      </w:pPr>
    </w:p>
    <w:p w:rsidR="00D40334" w:rsidRDefault="00D40334" w:rsidP="007215FE">
      <w:pPr>
        <w:spacing w:after="0" w:line="240" w:lineRule="auto"/>
        <w:rPr>
          <w:rFonts w:cs="Calibri"/>
          <w:noProof/>
          <w:sz w:val="24"/>
          <w:lang w:val="it-IT"/>
        </w:rPr>
      </w:pPr>
    </w:p>
    <w:p w:rsidR="00D40334" w:rsidRDefault="00D40334" w:rsidP="007215FE">
      <w:pPr>
        <w:spacing w:after="0" w:line="240" w:lineRule="auto"/>
        <w:rPr>
          <w:rFonts w:cs="Calibri"/>
          <w:noProof/>
          <w:sz w:val="24"/>
          <w:lang w:val="it-IT"/>
        </w:rPr>
      </w:pPr>
    </w:p>
    <w:p w:rsidR="005F72D6" w:rsidRPr="00CD53E7" w:rsidRDefault="00D40334" w:rsidP="003E3282">
      <w:pPr>
        <w:spacing w:after="0" w:line="240" w:lineRule="auto"/>
        <w:ind w:right="-20"/>
        <w:rPr>
          <w:rFonts w:cs="Calibri"/>
          <w:noProof/>
          <w:sz w:val="24"/>
          <w:lang w:val="it-IT"/>
        </w:rPr>
      </w:pPr>
      <w:r>
        <w:rPr>
          <w:rFonts w:cs="Calibri"/>
          <w:b/>
          <w:bCs/>
          <w:noProof/>
          <w:sz w:val="24"/>
          <w:lang w:val="it-IT"/>
        </w:rPr>
        <w:br w:type="page"/>
      </w:r>
      <w:r w:rsidR="003E3282" w:rsidRPr="00CD53E7">
        <w:rPr>
          <w:rFonts w:cs="Calibri"/>
          <w:b/>
          <w:bCs/>
          <w:noProof/>
          <w:sz w:val="24"/>
          <w:lang w:val="it-IT"/>
        </w:rPr>
        <w:t>LA CONSEGNA AGLI STUDENTI</w:t>
      </w:r>
    </w:p>
    <w:p w:rsidR="003E3282" w:rsidRDefault="003E3282" w:rsidP="003E3282">
      <w:pPr>
        <w:spacing w:after="0" w:line="240" w:lineRule="auto"/>
        <w:ind w:right="51" w:firstLine="567"/>
        <w:jc w:val="both"/>
        <w:rPr>
          <w:rFonts w:cs="Calibri"/>
          <w:noProof/>
          <w:sz w:val="24"/>
          <w:lang w:val="it-IT"/>
        </w:rPr>
      </w:pP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La consegna è un momento molto importante dove i docenti comunicano e spiegano i prodotti attesi, i comportamenti conformi ed i criteri di valutazione che intendono adottare.</w:t>
      </w: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Questo momento deve essere previsto dal gruppo docenti ed effettuato in due-tre responsabili dell’UdA.</w:t>
      </w: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È necessario che i docenti utilizzino un linguaggio accessibile, semplice e comprensibile per ren- dere immediatamente partecipi gli allievi del compito da raggiungere.</w:t>
      </w: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Verrà consegnata una copia ad ogni allievo specificando che l’UdA mette in moto processi di apprendimento che non debbono solo rifluire nel “prodotto”, ma fornire spunti ed agganci per una ripresa dei contenuti attraverso la riflessione, l’esposizione, il consolidamento di quanto appreso.</w:t>
      </w:r>
    </w:p>
    <w:p w:rsidR="005F72D6" w:rsidRPr="00D40334" w:rsidRDefault="00AC78BF" w:rsidP="003E3282">
      <w:pPr>
        <w:spacing w:after="0" w:line="240" w:lineRule="auto"/>
        <w:ind w:right="50" w:firstLine="567"/>
        <w:jc w:val="both"/>
        <w:rPr>
          <w:rFonts w:cs="Calibri"/>
          <w:i/>
          <w:iCs/>
          <w:noProof/>
          <w:sz w:val="20"/>
          <w:szCs w:val="18"/>
          <w:lang w:val="it-IT"/>
        </w:rPr>
      </w:pPr>
      <w:r w:rsidRPr="00D40334">
        <w:rPr>
          <w:rFonts w:cs="Calibri"/>
          <w:i/>
          <w:iCs/>
          <w:noProof/>
          <w:sz w:val="20"/>
          <w:szCs w:val="18"/>
          <w:lang w:val="it-IT"/>
        </w:rPr>
        <w:t>L’UdA prevede dei compiti/problema che richiedono agli studenti competenze, attraverso cono- scenze, abilità, capacità, che possono acquisire autonomamente. Ciò in forza della potenzialità del metodo laboratoriale che porta alla scoperta ed alla conquista personale del sapere.</w:t>
      </w:r>
    </w:p>
    <w:p w:rsidR="005F72D6" w:rsidRPr="00CD53E7" w:rsidRDefault="005F72D6" w:rsidP="003E3282">
      <w:pPr>
        <w:spacing w:after="0" w:line="240" w:lineRule="auto"/>
        <w:ind w:firstLine="567"/>
        <w:rPr>
          <w:rFonts w:cs="Calibri"/>
          <w:noProof/>
          <w:sz w:val="24"/>
          <w:lang w:val="it-IT"/>
        </w:rPr>
      </w:pPr>
    </w:p>
    <w:p w:rsidR="005F72D6" w:rsidRPr="00CD53E7" w:rsidRDefault="005F72D6" w:rsidP="002F7EB1">
      <w:pPr>
        <w:spacing w:after="0" w:line="240" w:lineRule="auto"/>
        <w:rPr>
          <w:rFonts w:cs="Calibri"/>
          <w:noProof/>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40334" w:rsidRPr="004F4AFC" w:rsidTr="004F4AFC">
        <w:tc>
          <w:tcPr>
            <w:tcW w:w="10020" w:type="dxa"/>
            <w:shd w:val="clear" w:color="auto" w:fill="auto"/>
          </w:tcPr>
          <w:p w:rsidR="00D40334" w:rsidRPr="004F4AFC" w:rsidRDefault="00D40334" w:rsidP="004F4AFC">
            <w:pPr>
              <w:spacing w:after="0" w:line="240" w:lineRule="auto"/>
              <w:rPr>
                <w:rFonts w:cs="Calibri"/>
                <w:noProof/>
                <w:sz w:val="24"/>
                <w:lang w:val="it-IT"/>
              </w:rPr>
            </w:pPr>
          </w:p>
          <w:p w:rsidR="00D40334" w:rsidRPr="004F4AFC" w:rsidRDefault="00D40334" w:rsidP="004F4AFC">
            <w:pPr>
              <w:spacing w:after="0" w:line="240" w:lineRule="auto"/>
              <w:jc w:val="center"/>
              <w:rPr>
                <w:rFonts w:eastAsia="Arial" w:cs="Calibri"/>
                <w:b/>
                <w:bCs/>
                <w:noProof/>
                <w:sz w:val="24"/>
                <w:lang w:val="it-IT"/>
              </w:rPr>
            </w:pPr>
            <w:r w:rsidRPr="004F4AFC">
              <w:rPr>
                <w:rFonts w:eastAsia="Arial" w:cs="Calibri"/>
                <w:b/>
                <w:bCs/>
                <w:noProof/>
                <w:position w:val="-1"/>
                <w:sz w:val="24"/>
                <w:lang w:val="it-IT"/>
              </w:rPr>
              <w:t>CONSEGNA AGLI STUDENTI</w:t>
            </w:r>
          </w:p>
          <w:p w:rsidR="00D40334" w:rsidRPr="004F4AFC" w:rsidRDefault="00D40334" w:rsidP="004F4AFC">
            <w:pPr>
              <w:spacing w:after="0" w:line="240" w:lineRule="auto"/>
              <w:rPr>
                <w:rFonts w:cs="Calibri"/>
                <w:noProof/>
                <w:sz w:val="24"/>
                <w:lang w:val="it-IT"/>
              </w:rPr>
            </w:pP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Titolo UdA</w:t>
            </w:r>
          </w:p>
          <w:p w:rsidR="00D40334" w:rsidRPr="004F4AFC" w:rsidRDefault="00D40334" w:rsidP="004F4AFC">
            <w:pPr>
              <w:numPr>
                <w:ilvl w:val="0"/>
                <w:numId w:val="5"/>
              </w:numPr>
              <w:spacing w:after="0" w:line="240" w:lineRule="auto"/>
              <w:rPr>
                <w:rFonts w:eastAsia="Arial" w:cs="Calibri"/>
                <w:noProof/>
                <w:position w:val="-1"/>
                <w:sz w:val="24"/>
                <w:lang w:val="it-IT"/>
              </w:rPr>
            </w:pPr>
            <w:r w:rsidRPr="004F4AFC">
              <w:rPr>
                <w:rFonts w:eastAsia="Arial" w:cs="Calibri"/>
                <w:noProof/>
                <w:position w:val="-1"/>
                <w:sz w:val="24"/>
                <w:lang w:val="it-IT"/>
              </w:rPr>
              <w:t>Cosa si chiede di fare</w:t>
            </w:r>
          </w:p>
          <w:p w:rsidR="00D40334" w:rsidRPr="004F4AFC" w:rsidRDefault="00D40334" w:rsidP="004F4AFC">
            <w:pPr>
              <w:numPr>
                <w:ilvl w:val="0"/>
                <w:numId w:val="5"/>
              </w:numPr>
              <w:spacing w:after="0" w:line="240" w:lineRule="auto"/>
              <w:rPr>
                <w:rFonts w:eastAsia="Arial" w:cs="Calibri"/>
                <w:noProof/>
                <w:position w:val="-1"/>
                <w:sz w:val="24"/>
                <w:lang w:val="it-IT"/>
              </w:rPr>
            </w:pPr>
            <w:r w:rsidRPr="004F4AFC">
              <w:rPr>
                <w:rFonts w:eastAsia="Arial" w:cs="Calibri"/>
                <w:noProof/>
                <w:position w:val="-1"/>
                <w:sz w:val="24"/>
                <w:lang w:val="it-IT"/>
              </w:rPr>
              <w:t>In che modo (singoli, gruppi..)</w:t>
            </w:r>
          </w:p>
          <w:p w:rsidR="00D40334" w:rsidRPr="004F4AFC" w:rsidRDefault="00D40334" w:rsidP="004F4AFC">
            <w:pPr>
              <w:numPr>
                <w:ilvl w:val="0"/>
                <w:numId w:val="5"/>
              </w:numPr>
              <w:spacing w:after="0" w:line="240" w:lineRule="auto"/>
              <w:rPr>
                <w:rFonts w:eastAsia="Arial" w:cs="Calibri"/>
                <w:noProof/>
                <w:position w:val="-1"/>
                <w:sz w:val="24"/>
                <w:lang w:val="it-IT"/>
              </w:rPr>
            </w:pPr>
            <w:r w:rsidRPr="004F4AFC">
              <w:rPr>
                <w:rFonts w:eastAsia="Arial" w:cs="Calibri"/>
                <w:noProof/>
                <w:position w:val="-1"/>
                <w:sz w:val="24"/>
                <w:lang w:val="it-IT"/>
              </w:rPr>
              <w:t>Quali prodotti</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Che senso ha (a cosa serve, per quali apprendimenti)</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Tempi</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Risorse (strumenti, consulenze, opportunità…)</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Criteri di valutazione</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sz w:val="24"/>
                <w:lang w:val="it-IT"/>
              </w:rPr>
              <w:t>Peso della Uda in termini  di voti in riferimento agli assi culturali ed alle discipline</w:t>
            </w:r>
          </w:p>
          <w:p w:rsidR="00D40334" w:rsidRPr="004F4AFC" w:rsidRDefault="00D40334" w:rsidP="004F4AFC">
            <w:pPr>
              <w:spacing w:after="0" w:line="240" w:lineRule="auto"/>
              <w:rPr>
                <w:rFonts w:cs="Calibri"/>
                <w:b/>
                <w:bCs/>
                <w:noProof/>
                <w:sz w:val="24"/>
                <w:lang w:val="it-IT"/>
              </w:rPr>
            </w:pPr>
          </w:p>
          <w:p w:rsidR="00D40334" w:rsidRPr="004F4AFC" w:rsidRDefault="00D40334" w:rsidP="004F4AFC">
            <w:pPr>
              <w:spacing w:after="0" w:line="240" w:lineRule="auto"/>
              <w:rPr>
                <w:rFonts w:cs="Calibri"/>
                <w:noProof/>
                <w:sz w:val="24"/>
                <w:lang w:val="it-IT"/>
              </w:rPr>
            </w:pPr>
          </w:p>
        </w:tc>
      </w:tr>
    </w:tbl>
    <w:p w:rsidR="002F7EB1" w:rsidRPr="00CD53E7" w:rsidRDefault="002F7EB1" w:rsidP="002F7EB1">
      <w:pPr>
        <w:spacing w:after="0" w:line="240" w:lineRule="auto"/>
        <w:rPr>
          <w:rFonts w:cs="Calibri"/>
          <w:b/>
          <w:bCs/>
          <w:noProof/>
          <w:sz w:val="24"/>
          <w:lang w:val="it-IT"/>
        </w:rPr>
      </w:pPr>
    </w:p>
    <w:p w:rsidR="007215FE" w:rsidRPr="00CD53E7" w:rsidRDefault="007215FE" w:rsidP="002F7EB1">
      <w:pPr>
        <w:spacing w:after="0" w:line="240" w:lineRule="auto"/>
        <w:rPr>
          <w:rFonts w:cs="Calibri"/>
          <w:b/>
          <w:bCs/>
          <w:noProof/>
          <w:sz w:val="24"/>
          <w:lang w:val="it-IT"/>
        </w:rPr>
      </w:pPr>
    </w:p>
    <w:p w:rsidR="005F72D6" w:rsidRPr="00CD53E7" w:rsidRDefault="00D40334" w:rsidP="00D40334">
      <w:pPr>
        <w:spacing w:after="0" w:line="240" w:lineRule="auto"/>
        <w:rPr>
          <w:rFonts w:cs="Calibri"/>
          <w:noProof/>
          <w:sz w:val="24"/>
          <w:lang w:val="it-IT"/>
        </w:rPr>
      </w:pPr>
      <w:r>
        <w:rPr>
          <w:rFonts w:cs="Calibri"/>
          <w:b/>
          <w:bCs/>
          <w:noProof/>
          <w:sz w:val="24"/>
          <w:lang w:val="it-IT"/>
        </w:rPr>
        <w:br w:type="page"/>
      </w:r>
      <w:r w:rsidRPr="00CD53E7">
        <w:rPr>
          <w:rFonts w:cs="Calibri"/>
          <w:b/>
          <w:bCs/>
          <w:noProof/>
          <w:sz w:val="24"/>
          <w:lang w:val="it-IT"/>
        </w:rPr>
        <w:t>LA RELAZIONE DELLO STUDENTE</w:t>
      </w:r>
    </w:p>
    <w:p w:rsidR="00D40334" w:rsidRDefault="00D40334" w:rsidP="00D40334">
      <w:pPr>
        <w:spacing w:after="0" w:line="240" w:lineRule="auto"/>
        <w:ind w:firstLine="567"/>
        <w:jc w:val="both"/>
        <w:rPr>
          <w:rFonts w:cs="Calibri"/>
          <w:noProof/>
          <w:sz w:val="20"/>
          <w:szCs w:val="18"/>
          <w:lang w:val="it-IT"/>
        </w:rPr>
      </w:pPr>
    </w:p>
    <w:p w:rsidR="005F72D6" w:rsidRPr="00D40334" w:rsidRDefault="00AC78BF" w:rsidP="00D40334">
      <w:pPr>
        <w:spacing w:after="0" w:line="240" w:lineRule="auto"/>
        <w:ind w:firstLine="567"/>
        <w:jc w:val="both"/>
        <w:rPr>
          <w:rFonts w:cs="Calibri"/>
          <w:i/>
          <w:iCs/>
          <w:noProof/>
          <w:sz w:val="20"/>
          <w:szCs w:val="18"/>
          <w:lang w:val="it-IT"/>
        </w:rPr>
      </w:pPr>
      <w:r w:rsidRPr="00D40334">
        <w:rPr>
          <w:rFonts w:cs="Calibri"/>
          <w:i/>
          <w:iCs/>
          <w:noProof/>
          <w:sz w:val="20"/>
          <w:szCs w:val="18"/>
          <w:lang w:val="it-IT"/>
        </w:rPr>
        <w:t>Anche l’allievo, tramite l’autovalutazione, è chiamato a illustrare e nel contempo diagnosticare il proprio lavoro elaborando una scheda in cui espone il risultato ed il percorso seguito, esprimendo una valutazione ed indicando i punti di forza e quelli di miglioramento.</w:t>
      </w:r>
    </w:p>
    <w:p w:rsidR="005F72D6" w:rsidRPr="00D40334" w:rsidRDefault="00AC78BF" w:rsidP="00D40334">
      <w:pPr>
        <w:spacing w:after="0" w:line="240" w:lineRule="auto"/>
        <w:ind w:right="54" w:firstLine="567"/>
        <w:jc w:val="both"/>
        <w:rPr>
          <w:rFonts w:cs="Calibri"/>
          <w:i/>
          <w:iCs/>
          <w:noProof/>
          <w:sz w:val="20"/>
          <w:szCs w:val="18"/>
          <w:lang w:val="it-IT"/>
        </w:rPr>
      </w:pPr>
      <w:r w:rsidRPr="00D40334">
        <w:rPr>
          <w:rFonts w:cs="Calibri"/>
          <w:i/>
          <w:iCs/>
          <w:noProof/>
          <w:sz w:val="20"/>
          <w:szCs w:val="18"/>
          <w:lang w:val="it-IT"/>
        </w:rPr>
        <w:t xml:space="preserve">La relazione dovrà essere compilata dall’allievo alla fine del percorso, facendo capire l’importanza del momento di autovalutazione nel processo di apprendimento. Di seguito viene presentata una proposta di relazione, ogni </w:t>
      </w:r>
      <w:r w:rsidR="002F7EB1" w:rsidRPr="00D40334">
        <w:rPr>
          <w:rFonts w:cs="Calibri"/>
          <w:i/>
          <w:iCs/>
          <w:noProof/>
          <w:sz w:val="20"/>
          <w:szCs w:val="18"/>
          <w:lang w:val="it-IT"/>
        </w:rPr>
        <w:t>Consiglio di Classe</w:t>
      </w:r>
      <w:r w:rsidRPr="00D40334">
        <w:rPr>
          <w:rFonts w:cs="Calibri"/>
          <w:i/>
          <w:iCs/>
          <w:noProof/>
          <w:sz w:val="20"/>
          <w:szCs w:val="18"/>
          <w:lang w:val="it-IT"/>
        </w:rPr>
        <w:t xml:space="preserve"> potrà decidere di implementarla a seconda delle specifiche necessità.</w:t>
      </w:r>
    </w:p>
    <w:p w:rsidR="005F72D6" w:rsidRDefault="005F72D6" w:rsidP="00D40334">
      <w:pPr>
        <w:spacing w:after="0" w:line="240" w:lineRule="auto"/>
        <w:ind w:firstLine="567"/>
        <w:rPr>
          <w:rFonts w:cs="Calibri"/>
          <w:noProof/>
          <w:sz w:val="24"/>
          <w:lang w:val="it-IT"/>
        </w:rPr>
      </w:pPr>
    </w:p>
    <w:p w:rsidR="00D40334" w:rsidRPr="00CD53E7" w:rsidRDefault="00D40334" w:rsidP="00D40334">
      <w:pPr>
        <w:spacing w:after="0" w:line="240" w:lineRule="auto"/>
        <w:ind w:firstLine="567"/>
        <w:rPr>
          <w:rFonts w:cs="Calibri"/>
          <w:noProof/>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40334" w:rsidRPr="004F4AFC" w:rsidTr="004F4AFC">
        <w:trPr>
          <w:trHeight w:val="657"/>
        </w:trPr>
        <w:tc>
          <w:tcPr>
            <w:tcW w:w="10020" w:type="dxa"/>
            <w:shd w:val="clear" w:color="auto" w:fill="auto"/>
            <w:vAlign w:val="center"/>
          </w:tcPr>
          <w:p w:rsidR="00D40334" w:rsidRPr="004F4AFC" w:rsidRDefault="00D40334" w:rsidP="004F4AFC">
            <w:pPr>
              <w:spacing w:after="0" w:line="240" w:lineRule="auto"/>
              <w:rPr>
                <w:rFonts w:cs="Calibri"/>
                <w:noProof/>
                <w:sz w:val="24"/>
                <w:lang w:val="it-IT"/>
              </w:rPr>
            </w:pPr>
            <w:r w:rsidRPr="004F4AFC">
              <w:rPr>
                <w:rFonts w:cs="Calibri"/>
                <w:b/>
                <w:bCs/>
                <w:noProof/>
                <w:sz w:val="24"/>
                <w:lang w:val="it-IT"/>
              </w:rPr>
              <w:t>SCHEMA DELLA RELAZIONE INDIVIDUALE DELLO STUDENTE</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Descrivi il percorso generale dell’attività</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 xml:space="preserve">Indica come avete svolto  il compito e cosa hai fatto tu </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 xml:space="preserve">Indica quali </w:t>
            </w:r>
            <w:r w:rsidRPr="004F4AFC">
              <w:rPr>
                <w:rFonts w:eastAsia="Arial" w:cs="Calibri"/>
                <w:noProof/>
                <w:sz w:val="24"/>
                <w:lang w:val="it-IT"/>
              </w:rPr>
              <w:t>criticità</w:t>
            </w:r>
            <w:r w:rsidRPr="004F4AFC">
              <w:rPr>
                <w:rFonts w:eastAsia="Arial" w:cs="Calibri"/>
                <w:noProof/>
                <w:sz w:val="24"/>
                <w:lang w:val="it-IT"/>
              </w:rPr>
              <w:t xml:space="preserve"> hai dovuto  affrontare e come le hai risolte </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 xml:space="preserve">Che cosa hai imparato da questa unità di apprendimento </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Cosa devi ancora imparare</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Come valuti il lavoro da te svolto</w:t>
            </w:r>
          </w:p>
        </w:tc>
      </w:tr>
    </w:tbl>
    <w:p w:rsidR="000C55D6" w:rsidRPr="00CD53E7" w:rsidRDefault="000C55D6" w:rsidP="002F7EB1">
      <w:pPr>
        <w:spacing w:after="0" w:line="240" w:lineRule="auto"/>
        <w:rPr>
          <w:rFonts w:eastAsia="Arial" w:cs="Calibri"/>
          <w:noProof/>
          <w:sz w:val="24"/>
          <w:lang w:val="it-IT"/>
        </w:rPr>
      </w:pPr>
    </w:p>
    <w:p w:rsidR="00783CB4" w:rsidRPr="00CD53E7" w:rsidRDefault="00783CB4" w:rsidP="002F7EB1">
      <w:pPr>
        <w:spacing w:after="0" w:line="240" w:lineRule="auto"/>
        <w:rPr>
          <w:rFonts w:eastAsia="Arial" w:cs="Calibri"/>
          <w:noProof/>
          <w:sz w:val="24"/>
          <w:lang w:val="it-IT"/>
        </w:rPr>
      </w:pPr>
    </w:p>
    <w:p w:rsidR="000C55D6" w:rsidRPr="00CD53E7" w:rsidRDefault="000C55D6" w:rsidP="002F7EB1">
      <w:pPr>
        <w:spacing w:after="0" w:line="240" w:lineRule="auto"/>
        <w:rPr>
          <w:rFonts w:eastAsia="Arial" w:cs="Calibri"/>
          <w:noProof/>
          <w:sz w:val="24"/>
          <w:lang w:val="it-IT"/>
        </w:rPr>
      </w:pPr>
    </w:p>
    <w:p w:rsidR="000C55D6" w:rsidRPr="00CD53E7" w:rsidRDefault="000C55D6" w:rsidP="00D40334">
      <w:pPr>
        <w:spacing w:after="0" w:line="240" w:lineRule="auto"/>
        <w:rPr>
          <w:rFonts w:cs="Calibri"/>
          <w:noProof/>
          <w:sz w:val="24"/>
          <w:lang w:val="it-IT"/>
        </w:rPr>
      </w:pPr>
    </w:p>
    <w:sectPr w:rsidR="000C55D6" w:rsidRPr="00CD53E7" w:rsidSect="00C609EB">
      <w:pgSz w:w="11920" w:h="16840"/>
      <w:pgMar w:top="1000" w:right="1020" w:bottom="520" w:left="102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FC" w:rsidRDefault="004F4AFC">
      <w:pPr>
        <w:spacing w:after="0" w:line="240" w:lineRule="auto"/>
      </w:pPr>
      <w:r>
        <w:separator/>
      </w:r>
    </w:p>
  </w:endnote>
  <w:endnote w:type="continuationSeparator" w:id="0">
    <w:p w:rsidR="004F4AFC" w:rsidRDefault="004F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D6" w:rsidRDefault="005F72D6">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FC" w:rsidRDefault="004F4AFC">
      <w:pPr>
        <w:spacing w:after="0" w:line="240" w:lineRule="auto"/>
      </w:pPr>
      <w:r>
        <w:separator/>
      </w:r>
    </w:p>
  </w:footnote>
  <w:footnote w:type="continuationSeparator" w:id="0">
    <w:p w:rsidR="004F4AFC" w:rsidRDefault="004F4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1AC"/>
    <w:multiLevelType w:val="hybridMultilevel"/>
    <w:tmpl w:val="49AA8F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0C7570"/>
    <w:multiLevelType w:val="hybridMultilevel"/>
    <w:tmpl w:val="3D2046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EA729A"/>
    <w:multiLevelType w:val="hybridMultilevel"/>
    <w:tmpl w:val="96B41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2B2159"/>
    <w:multiLevelType w:val="hybridMultilevel"/>
    <w:tmpl w:val="C71C1AAE"/>
    <w:lvl w:ilvl="0" w:tplc="04100001">
      <w:start w:val="1"/>
      <w:numFmt w:val="bullet"/>
      <w:lvlText w:val=""/>
      <w:lvlJc w:val="left"/>
      <w:pPr>
        <w:ind w:left="438" w:hanging="360"/>
      </w:pPr>
      <w:rPr>
        <w:rFonts w:ascii="Symbol" w:hAnsi="Symbol" w:hint="default"/>
      </w:rPr>
    </w:lvl>
    <w:lvl w:ilvl="1" w:tplc="04100003" w:tentative="1">
      <w:start w:val="1"/>
      <w:numFmt w:val="bullet"/>
      <w:lvlText w:val="o"/>
      <w:lvlJc w:val="left"/>
      <w:pPr>
        <w:ind w:left="1158" w:hanging="360"/>
      </w:pPr>
      <w:rPr>
        <w:rFonts w:ascii="Courier New" w:hAnsi="Courier New" w:cs="Courier New" w:hint="default"/>
      </w:rPr>
    </w:lvl>
    <w:lvl w:ilvl="2" w:tplc="04100005" w:tentative="1">
      <w:start w:val="1"/>
      <w:numFmt w:val="bullet"/>
      <w:lvlText w:val=""/>
      <w:lvlJc w:val="left"/>
      <w:pPr>
        <w:ind w:left="1878" w:hanging="360"/>
      </w:pPr>
      <w:rPr>
        <w:rFonts w:ascii="Wingdings" w:hAnsi="Wingdings" w:hint="default"/>
      </w:rPr>
    </w:lvl>
    <w:lvl w:ilvl="3" w:tplc="04100001" w:tentative="1">
      <w:start w:val="1"/>
      <w:numFmt w:val="bullet"/>
      <w:lvlText w:val=""/>
      <w:lvlJc w:val="left"/>
      <w:pPr>
        <w:ind w:left="2598" w:hanging="360"/>
      </w:pPr>
      <w:rPr>
        <w:rFonts w:ascii="Symbol" w:hAnsi="Symbol" w:hint="default"/>
      </w:rPr>
    </w:lvl>
    <w:lvl w:ilvl="4" w:tplc="04100003" w:tentative="1">
      <w:start w:val="1"/>
      <w:numFmt w:val="bullet"/>
      <w:lvlText w:val="o"/>
      <w:lvlJc w:val="left"/>
      <w:pPr>
        <w:ind w:left="3318" w:hanging="360"/>
      </w:pPr>
      <w:rPr>
        <w:rFonts w:ascii="Courier New" w:hAnsi="Courier New" w:cs="Courier New" w:hint="default"/>
      </w:rPr>
    </w:lvl>
    <w:lvl w:ilvl="5" w:tplc="04100005" w:tentative="1">
      <w:start w:val="1"/>
      <w:numFmt w:val="bullet"/>
      <w:lvlText w:val=""/>
      <w:lvlJc w:val="left"/>
      <w:pPr>
        <w:ind w:left="4038" w:hanging="360"/>
      </w:pPr>
      <w:rPr>
        <w:rFonts w:ascii="Wingdings" w:hAnsi="Wingdings" w:hint="default"/>
      </w:rPr>
    </w:lvl>
    <w:lvl w:ilvl="6" w:tplc="04100001" w:tentative="1">
      <w:start w:val="1"/>
      <w:numFmt w:val="bullet"/>
      <w:lvlText w:val=""/>
      <w:lvlJc w:val="left"/>
      <w:pPr>
        <w:ind w:left="4758" w:hanging="360"/>
      </w:pPr>
      <w:rPr>
        <w:rFonts w:ascii="Symbol" w:hAnsi="Symbol" w:hint="default"/>
      </w:rPr>
    </w:lvl>
    <w:lvl w:ilvl="7" w:tplc="04100003" w:tentative="1">
      <w:start w:val="1"/>
      <w:numFmt w:val="bullet"/>
      <w:lvlText w:val="o"/>
      <w:lvlJc w:val="left"/>
      <w:pPr>
        <w:ind w:left="5478" w:hanging="360"/>
      </w:pPr>
      <w:rPr>
        <w:rFonts w:ascii="Courier New" w:hAnsi="Courier New" w:cs="Courier New" w:hint="default"/>
      </w:rPr>
    </w:lvl>
    <w:lvl w:ilvl="8" w:tplc="04100005" w:tentative="1">
      <w:start w:val="1"/>
      <w:numFmt w:val="bullet"/>
      <w:lvlText w:val=""/>
      <w:lvlJc w:val="left"/>
      <w:pPr>
        <w:ind w:left="6198" w:hanging="360"/>
      </w:pPr>
      <w:rPr>
        <w:rFonts w:ascii="Wingdings" w:hAnsi="Wingdings" w:hint="default"/>
      </w:rPr>
    </w:lvl>
  </w:abstractNum>
  <w:abstractNum w:abstractNumId="4" w15:restartNumberingAfterBreak="0">
    <w:nsid w:val="4245072A"/>
    <w:multiLevelType w:val="hybridMultilevel"/>
    <w:tmpl w:val="097C28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9AB2025"/>
    <w:multiLevelType w:val="hybridMultilevel"/>
    <w:tmpl w:val="E020D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B13840"/>
    <w:multiLevelType w:val="hybridMultilevel"/>
    <w:tmpl w:val="5F268C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2D6"/>
    <w:rsid w:val="000155A8"/>
    <w:rsid w:val="00063D67"/>
    <w:rsid w:val="000C55D6"/>
    <w:rsid w:val="00183CD3"/>
    <w:rsid w:val="00271B55"/>
    <w:rsid w:val="002F7EB1"/>
    <w:rsid w:val="003E3282"/>
    <w:rsid w:val="004F4AFC"/>
    <w:rsid w:val="005456E2"/>
    <w:rsid w:val="005A46EC"/>
    <w:rsid w:val="005F72D6"/>
    <w:rsid w:val="007215FE"/>
    <w:rsid w:val="00783CB4"/>
    <w:rsid w:val="008512B0"/>
    <w:rsid w:val="008A0025"/>
    <w:rsid w:val="008C4793"/>
    <w:rsid w:val="00A363FB"/>
    <w:rsid w:val="00AC78BF"/>
    <w:rsid w:val="00B133EC"/>
    <w:rsid w:val="00C609EB"/>
    <w:rsid w:val="00C72002"/>
    <w:rsid w:val="00CC267D"/>
    <w:rsid w:val="00CD53E7"/>
    <w:rsid w:val="00CE60DF"/>
    <w:rsid w:val="00CF3D58"/>
    <w:rsid w:val="00D40334"/>
    <w:rsid w:val="00DA4181"/>
    <w:rsid w:val="00E0167A"/>
    <w:rsid w:val="00F22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74E7C"/>
  <w15:chartTrackingRefBased/>
  <w15:docId w15:val="{73E730B7-A66B-4F4B-ADE4-A5F17475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B55"/>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271B55"/>
    <w:rPr>
      <w:rFonts w:ascii="Lucida Grande" w:hAnsi="Lucida Grande" w:cs="Lucida Grande"/>
      <w:sz w:val="18"/>
      <w:szCs w:val="18"/>
    </w:rPr>
  </w:style>
  <w:style w:type="paragraph" w:styleId="Intestazione">
    <w:name w:val="header"/>
    <w:basedOn w:val="Normale"/>
    <w:link w:val="IntestazioneCarattere"/>
    <w:uiPriority w:val="99"/>
    <w:unhideWhenUsed/>
    <w:rsid w:val="00C609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09EB"/>
  </w:style>
  <w:style w:type="paragraph" w:styleId="Pidipagina">
    <w:name w:val="footer"/>
    <w:basedOn w:val="Normale"/>
    <w:link w:val="PidipaginaCarattere"/>
    <w:uiPriority w:val="99"/>
    <w:unhideWhenUsed/>
    <w:rsid w:val="00C609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09EB"/>
  </w:style>
  <w:style w:type="table" w:styleId="Grigliatabella">
    <w:name w:val="Table Grid"/>
    <w:basedOn w:val="Tabellanormale"/>
    <w:uiPriority w:val="59"/>
    <w:rsid w:val="00E0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6D41-F6F9-46DC-9336-7A7FD21D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4350</TotalTime>
  <Pages>7</Pages>
  <Words>843</Words>
  <Characters>4810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Mariani</dc:creator>
  <cp:keywords/>
  <dc:description/>
  <cp:lastModifiedBy>Carlo Mariani</cp:lastModifiedBy>
  <cp:revision>2</cp:revision>
  <dcterms:created xsi:type="dcterms:W3CDTF">2020-02-02T13:19:00Z</dcterms:created>
  <dcterms:modified xsi:type="dcterms:W3CDTF">2020-02-13T21:05:00Z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2013-09-24T00:00:00Z</vt:filetime>
  </property>
</Properties>
</file>